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88" w:rsidRPr="00DE6E6E" w:rsidRDefault="00526288">
      <w:pPr>
        <w:pStyle w:val="Title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E6E6E">
        <w:rPr>
          <w:rFonts w:ascii="Garamond" w:hAnsi="Garamond"/>
          <w:sz w:val="24"/>
          <w:szCs w:val="24"/>
        </w:rPr>
        <w:t>UNIVERSITY OF WISCONSIN-EAU CLAIRE</w:t>
      </w:r>
    </w:p>
    <w:p w:rsidR="00526288" w:rsidRPr="00DE6E6E" w:rsidRDefault="00526288">
      <w:pPr>
        <w:pStyle w:val="Title"/>
        <w:rPr>
          <w:rFonts w:ascii="Garamond" w:hAnsi="Garamond"/>
          <w:sz w:val="24"/>
          <w:szCs w:val="24"/>
        </w:rPr>
      </w:pPr>
      <w:r w:rsidRPr="00DE6E6E">
        <w:rPr>
          <w:rFonts w:ascii="Garamond" w:hAnsi="Garamond"/>
          <w:sz w:val="24"/>
          <w:szCs w:val="24"/>
        </w:rPr>
        <w:t>COLLEGE OF NURSING AND HEALTH SCIENCES</w:t>
      </w:r>
    </w:p>
    <w:p w:rsidR="00FA7BBE" w:rsidRPr="00DE6E6E" w:rsidRDefault="00FA7BBE">
      <w:pPr>
        <w:pStyle w:val="Title"/>
        <w:rPr>
          <w:rFonts w:ascii="Garamond" w:hAnsi="Garamond"/>
          <w:sz w:val="24"/>
          <w:szCs w:val="24"/>
        </w:rPr>
      </w:pPr>
    </w:p>
    <w:p w:rsidR="00FA7BBE" w:rsidRPr="00DE6E6E" w:rsidRDefault="00FA7BBE">
      <w:pPr>
        <w:pStyle w:val="Title"/>
        <w:rPr>
          <w:rFonts w:ascii="Garamond" w:hAnsi="Garamond"/>
          <w:sz w:val="24"/>
          <w:szCs w:val="24"/>
        </w:rPr>
      </w:pPr>
      <w:r w:rsidRPr="00DE6E6E">
        <w:rPr>
          <w:rFonts w:ascii="Garamond" w:hAnsi="Garamond"/>
          <w:sz w:val="24"/>
          <w:szCs w:val="24"/>
        </w:rPr>
        <w:t>BSN Completion Program</w:t>
      </w:r>
    </w:p>
    <w:p w:rsidR="00B426B5" w:rsidRPr="00526288" w:rsidRDefault="00B426B5">
      <w:pPr>
        <w:pStyle w:val="Title"/>
        <w:rPr>
          <w:rFonts w:ascii="Garamond" w:hAnsi="Garamond"/>
          <w:color w:val="0000FF"/>
          <w:sz w:val="24"/>
          <w:szCs w:val="24"/>
        </w:rPr>
      </w:pPr>
    </w:p>
    <w:p w:rsidR="008F4561" w:rsidRDefault="00B426B5" w:rsidP="00692D35">
      <w:pPr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 xml:space="preserve">The </w:t>
      </w:r>
      <w:r w:rsidR="00FA7BBE">
        <w:rPr>
          <w:rFonts w:ascii="Garamond" w:hAnsi="Garamond"/>
          <w:sz w:val="22"/>
          <w:szCs w:val="22"/>
        </w:rPr>
        <w:t>BSN Completion</w:t>
      </w:r>
      <w:r w:rsidRPr="00D47FCC">
        <w:rPr>
          <w:rFonts w:ascii="Garamond" w:hAnsi="Garamond"/>
          <w:sz w:val="22"/>
          <w:szCs w:val="22"/>
        </w:rPr>
        <w:t xml:space="preserve"> Program </w:t>
      </w:r>
      <w:r w:rsidR="00130D30">
        <w:rPr>
          <w:rFonts w:ascii="Garamond" w:hAnsi="Garamond"/>
          <w:sz w:val="22"/>
          <w:szCs w:val="22"/>
        </w:rPr>
        <w:t>at UW-Eau Claire</w:t>
      </w:r>
      <w:r w:rsidR="00BE3C6D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 xml:space="preserve">is </w:t>
      </w:r>
      <w:r w:rsidRPr="00D47FCC">
        <w:rPr>
          <w:rFonts w:ascii="Garamond" w:hAnsi="Garamond"/>
          <w:sz w:val="22"/>
          <w:szCs w:val="22"/>
        </w:rPr>
        <w:t>for registered nurses</w:t>
      </w:r>
      <w:r w:rsidR="00130D30">
        <w:rPr>
          <w:rFonts w:ascii="Garamond" w:hAnsi="Garamond"/>
          <w:sz w:val="22"/>
          <w:szCs w:val="22"/>
        </w:rPr>
        <w:t xml:space="preserve"> who wish to combine online courses with on</w:t>
      </w:r>
      <w:r w:rsidR="00A67D80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 xml:space="preserve">campus </w:t>
      </w:r>
      <w:r w:rsidR="00A67D80">
        <w:rPr>
          <w:rFonts w:ascii="Garamond" w:hAnsi="Garamond"/>
          <w:sz w:val="22"/>
          <w:szCs w:val="22"/>
        </w:rPr>
        <w:t xml:space="preserve">courses and </w:t>
      </w:r>
      <w:r w:rsidR="00C07B37">
        <w:rPr>
          <w:rFonts w:ascii="Garamond" w:hAnsi="Garamond"/>
          <w:sz w:val="22"/>
          <w:szCs w:val="22"/>
        </w:rPr>
        <w:t xml:space="preserve">a </w:t>
      </w:r>
      <w:r w:rsidR="00A67D80">
        <w:rPr>
          <w:rFonts w:ascii="Garamond" w:hAnsi="Garamond"/>
          <w:sz w:val="22"/>
          <w:szCs w:val="22"/>
        </w:rPr>
        <w:t xml:space="preserve">clinical </w:t>
      </w:r>
      <w:r w:rsidR="00130D30">
        <w:rPr>
          <w:rFonts w:ascii="Garamond" w:hAnsi="Garamond"/>
          <w:sz w:val="22"/>
          <w:szCs w:val="22"/>
        </w:rPr>
        <w:t>experience</w:t>
      </w:r>
      <w:r w:rsidR="00A67D80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>to complete a BS</w:t>
      </w:r>
      <w:r w:rsidR="00692D35">
        <w:rPr>
          <w:rFonts w:ascii="Garamond" w:hAnsi="Garamond"/>
          <w:sz w:val="22"/>
          <w:szCs w:val="22"/>
        </w:rPr>
        <w:t>N (Bachelor</w:t>
      </w:r>
      <w:r w:rsidR="00011D65">
        <w:rPr>
          <w:rFonts w:ascii="Garamond" w:hAnsi="Garamond"/>
          <w:sz w:val="22"/>
          <w:szCs w:val="22"/>
        </w:rPr>
        <w:t xml:space="preserve"> </w:t>
      </w:r>
      <w:r w:rsidR="00692D35">
        <w:rPr>
          <w:rFonts w:ascii="Garamond" w:hAnsi="Garamond"/>
          <w:sz w:val="22"/>
          <w:szCs w:val="22"/>
        </w:rPr>
        <w:t xml:space="preserve">of Science </w:t>
      </w:r>
      <w:r w:rsidR="00011D65">
        <w:rPr>
          <w:rFonts w:ascii="Garamond" w:hAnsi="Garamond"/>
          <w:sz w:val="22"/>
          <w:szCs w:val="22"/>
        </w:rPr>
        <w:t>Degree in Nursing)</w:t>
      </w:r>
      <w:r w:rsidR="00130D30">
        <w:rPr>
          <w:rFonts w:ascii="Garamond" w:hAnsi="Garamond"/>
          <w:sz w:val="22"/>
          <w:szCs w:val="22"/>
        </w:rPr>
        <w:t xml:space="preserve">. </w:t>
      </w:r>
      <w:r w:rsidR="008F4561">
        <w:rPr>
          <w:rFonts w:ascii="Garamond" w:hAnsi="Garamond"/>
          <w:sz w:val="22"/>
          <w:szCs w:val="22"/>
        </w:rPr>
        <w:t xml:space="preserve"> </w:t>
      </w:r>
      <w:r w:rsidR="0097619C">
        <w:rPr>
          <w:rFonts w:ascii="Garamond" w:hAnsi="Garamond"/>
          <w:sz w:val="22"/>
          <w:szCs w:val="22"/>
        </w:rPr>
        <w:t xml:space="preserve">Nurses must apply and be admitted </w:t>
      </w:r>
      <w:r w:rsidR="0097619C" w:rsidRPr="00040BC5">
        <w:rPr>
          <w:rFonts w:ascii="Garamond" w:hAnsi="Garamond"/>
          <w:sz w:val="22"/>
          <w:szCs w:val="22"/>
        </w:rPr>
        <w:t>to</w:t>
      </w:r>
      <w:r w:rsidR="008F4561" w:rsidRPr="00040BC5">
        <w:rPr>
          <w:rFonts w:ascii="Garamond" w:hAnsi="Garamond"/>
          <w:b/>
          <w:sz w:val="22"/>
          <w:szCs w:val="22"/>
        </w:rPr>
        <w:t xml:space="preserve"> </w:t>
      </w:r>
      <w:r w:rsidR="008F4561" w:rsidRPr="00040BC5">
        <w:rPr>
          <w:rFonts w:ascii="Garamond" w:hAnsi="Garamond"/>
          <w:b/>
          <w:sz w:val="22"/>
          <w:szCs w:val="22"/>
          <w:u w:val="single"/>
        </w:rPr>
        <w:t xml:space="preserve">both </w:t>
      </w:r>
      <w:r w:rsidR="008F4561" w:rsidRPr="00040BC5">
        <w:rPr>
          <w:rFonts w:ascii="Garamond" w:hAnsi="Garamond"/>
          <w:sz w:val="22"/>
          <w:szCs w:val="22"/>
        </w:rPr>
        <w:t xml:space="preserve">the University and </w:t>
      </w:r>
      <w:r w:rsidR="0097619C" w:rsidRPr="00040BC5">
        <w:rPr>
          <w:rFonts w:ascii="Garamond" w:hAnsi="Garamond"/>
          <w:sz w:val="22"/>
          <w:szCs w:val="22"/>
        </w:rPr>
        <w:t xml:space="preserve">the BSN </w:t>
      </w:r>
      <w:r w:rsidR="00BE3C6D" w:rsidRPr="00040BC5">
        <w:rPr>
          <w:rFonts w:ascii="Garamond" w:hAnsi="Garamond"/>
          <w:sz w:val="22"/>
          <w:szCs w:val="22"/>
        </w:rPr>
        <w:t>C</w:t>
      </w:r>
      <w:r w:rsidR="0097619C" w:rsidRPr="00040BC5">
        <w:rPr>
          <w:rFonts w:ascii="Garamond" w:hAnsi="Garamond"/>
          <w:sz w:val="22"/>
          <w:szCs w:val="22"/>
        </w:rPr>
        <w:t xml:space="preserve">ompletion </w:t>
      </w:r>
      <w:r w:rsidR="00BE3C6D" w:rsidRPr="00040BC5">
        <w:rPr>
          <w:rFonts w:ascii="Garamond" w:hAnsi="Garamond"/>
          <w:sz w:val="22"/>
          <w:szCs w:val="22"/>
        </w:rPr>
        <w:t>P</w:t>
      </w:r>
      <w:r w:rsidR="0097619C" w:rsidRPr="00040BC5">
        <w:rPr>
          <w:rFonts w:ascii="Garamond" w:hAnsi="Garamond"/>
          <w:sz w:val="22"/>
          <w:szCs w:val="22"/>
        </w:rPr>
        <w:t>rogram</w:t>
      </w:r>
      <w:r w:rsidR="00040BC5">
        <w:rPr>
          <w:rFonts w:ascii="Garamond" w:hAnsi="Garamond"/>
          <w:sz w:val="22"/>
          <w:szCs w:val="22"/>
        </w:rPr>
        <w:t xml:space="preserve"> in the </w:t>
      </w:r>
      <w:r w:rsidR="0097619C">
        <w:rPr>
          <w:rFonts w:ascii="Garamond" w:hAnsi="Garamond"/>
          <w:sz w:val="22"/>
          <w:szCs w:val="22"/>
        </w:rPr>
        <w:t xml:space="preserve">College of Nursing and Health Sciences. </w:t>
      </w:r>
    </w:p>
    <w:p w:rsidR="008F4561" w:rsidRDefault="008F4561" w:rsidP="00692D35">
      <w:pPr>
        <w:rPr>
          <w:rFonts w:ascii="Garamond" w:hAnsi="Garamond"/>
          <w:sz w:val="22"/>
          <w:szCs w:val="22"/>
        </w:rPr>
      </w:pPr>
    </w:p>
    <w:p w:rsidR="008F4561" w:rsidRDefault="00D150DE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UW-Eau Claire</w:t>
      </w:r>
      <w:r w:rsidDel="00D150DE">
        <w:rPr>
          <w:rFonts w:ascii="Garamond" w:hAnsi="Garamond"/>
          <w:sz w:val="22"/>
          <w:szCs w:val="22"/>
        </w:rPr>
        <w:t xml:space="preserve"> </w:t>
      </w:r>
      <w:r w:rsidR="000316B4">
        <w:rPr>
          <w:rFonts w:ascii="Garamond" w:hAnsi="Garamond"/>
          <w:sz w:val="22"/>
          <w:szCs w:val="22"/>
        </w:rPr>
        <w:t xml:space="preserve">participates in the </w:t>
      </w:r>
      <w:r w:rsidR="00130D30">
        <w:rPr>
          <w:rFonts w:ascii="Garamond" w:hAnsi="Garamond"/>
          <w:sz w:val="22"/>
          <w:szCs w:val="22"/>
        </w:rPr>
        <w:t>BSN@HOME</w:t>
      </w:r>
      <w:r w:rsidR="00C07B37">
        <w:rPr>
          <w:rFonts w:ascii="Garamond" w:hAnsi="Garamond"/>
          <w:sz w:val="22"/>
          <w:szCs w:val="22"/>
        </w:rPr>
        <w:t xml:space="preserve"> collaboration</w:t>
      </w:r>
      <w:r w:rsidR="008F4561">
        <w:rPr>
          <w:rFonts w:ascii="Garamond" w:hAnsi="Garamond"/>
          <w:sz w:val="22"/>
          <w:szCs w:val="22"/>
        </w:rPr>
        <w:t>,</w:t>
      </w:r>
      <w:r w:rsidR="00C07B37">
        <w:rPr>
          <w:rFonts w:ascii="Garamond" w:hAnsi="Garamond"/>
          <w:sz w:val="22"/>
          <w:szCs w:val="22"/>
        </w:rPr>
        <w:t xml:space="preserve"> which</w:t>
      </w:r>
      <w:r w:rsidR="000316B4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 xml:space="preserve">is a joint effort of </w:t>
      </w:r>
      <w:r w:rsidR="000316B4">
        <w:rPr>
          <w:rFonts w:ascii="Garamond" w:hAnsi="Garamond"/>
          <w:sz w:val="22"/>
          <w:szCs w:val="22"/>
        </w:rPr>
        <w:t xml:space="preserve">six </w:t>
      </w:r>
      <w:r w:rsidR="00B426B5" w:rsidRPr="00D47FCC">
        <w:rPr>
          <w:rFonts w:ascii="Garamond" w:hAnsi="Garamond"/>
          <w:sz w:val="22"/>
          <w:szCs w:val="22"/>
        </w:rPr>
        <w:t>University of Wisconsin System (UW-Eau Claire, UW-Green Bay,</w:t>
      </w:r>
      <w:r w:rsidR="00D47FCC" w:rsidRPr="00D47FCC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>UW-Madison, UW-Milwaukee,</w:t>
      </w:r>
      <w:r w:rsidR="00B426B5" w:rsidRPr="00D47FCC">
        <w:rPr>
          <w:rFonts w:ascii="Garamond" w:hAnsi="Garamond"/>
          <w:sz w:val="22"/>
          <w:szCs w:val="22"/>
        </w:rPr>
        <w:t xml:space="preserve"> UW-Oshkosh</w:t>
      </w:r>
      <w:r w:rsidR="00130D30">
        <w:rPr>
          <w:rFonts w:ascii="Garamond" w:hAnsi="Garamond"/>
          <w:sz w:val="22"/>
          <w:szCs w:val="22"/>
        </w:rPr>
        <w:t>, and UW-Stevens Point</w:t>
      </w:r>
      <w:r w:rsidR="00B426B5" w:rsidRPr="00D47FCC">
        <w:rPr>
          <w:rFonts w:ascii="Garamond" w:hAnsi="Garamond"/>
          <w:sz w:val="22"/>
          <w:szCs w:val="22"/>
        </w:rPr>
        <w:t>)</w:t>
      </w:r>
      <w:r w:rsidR="0097619C">
        <w:rPr>
          <w:rFonts w:ascii="Garamond" w:hAnsi="Garamond"/>
          <w:sz w:val="22"/>
          <w:szCs w:val="22"/>
        </w:rPr>
        <w:t xml:space="preserve"> nursing programs. </w:t>
      </w:r>
      <w:r w:rsidR="008F4561">
        <w:rPr>
          <w:rFonts w:ascii="Garamond" w:hAnsi="Garamond"/>
          <w:sz w:val="22"/>
          <w:szCs w:val="22"/>
        </w:rPr>
        <w:t xml:space="preserve"> </w:t>
      </w:r>
      <w:r w:rsidR="0097619C">
        <w:rPr>
          <w:rFonts w:ascii="Garamond" w:hAnsi="Garamond"/>
          <w:sz w:val="22"/>
          <w:szCs w:val="22"/>
        </w:rPr>
        <w:t>Campuses</w:t>
      </w:r>
      <w:r w:rsidR="00130D30">
        <w:rPr>
          <w:rFonts w:ascii="Garamond" w:hAnsi="Garamond"/>
          <w:sz w:val="22"/>
          <w:szCs w:val="22"/>
        </w:rPr>
        <w:t xml:space="preserve"> </w:t>
      </w:r>
      <w:r w:rsidR="00C07B37">
        <w:rPr>
          <w:rFonts w:ascii="Garamond" w:hAnsi="Garamond"/>
          <w:sz w:val="22"/>
          <w:szCs w:val="22"/>
        </w:rPr>
        <w:t>share in the</w:t>
      </w:r>
      <w:r w:rsidR="00011D65">
        <w:rPr>
          <w:rFonts w:ascii="Garamond" w:hAnsi="Garamond"/>
          <w:sz w:val="22"/>
          <w:szCs w:val="22"/>
        </w:rPr>
        <w:t xml:space="preserve"> online</w:t>
      </w:r>
      <w:r w:rsidR="00C07B37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>offer</w:t>
      </w:r>
      <w:r w:rsidR="00C07B37">
        <w:rPr>
          <w:rFonts w:ascii="Garamond" w:hAnsi="Garamond"/>
          <w:sz w:val="22"/>
          <w:szCs w:val="22"/>
        </w:rPr>
        <w:t>ing of</w:t>
      </w:r>
      <w:r w:rsidR="000316B4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 xml:space="preserve">nursing </w:t>
      </w:r>
      <w:r w:rsidR="000316B4">
        <w:rPr>
          <w:rFonts w:ascii="Garamond" w:hAnsi="Garamond"/>
          <w:sz w:val="22"/>
          <w:szCs w:val="22"/>
        </w:rPr>
        <w:t xml:space="preserve">core and elective </w:t>
      </w:r>
      <w:r w:rsidR="00130D30">
        <w:rPr>
          <w:rFonts w:ascii="Garamond" w:hAnsi="Garamond"/>
          <w:sz w:val="22"/>
          <w:szCs w:val="22"/>
        </w:rPr>
        <w:t xml:space="preserve">courses to </w:t>
      </w:r>
      <w:r w:rsidR="00FD68D4">
        <w:rPr>
          <w:rFonts w:ascii="Garamond" w:hAnsi="Garamond"/>
          <w:sz w:val="22"/>
          <w:szCs w:val="22"/>
        </w:rPr>
        <w:t xml:space="preserve">nurses admitted </w:t>
      </w:r>
      <w:r w:rsidR="00C07B37">
        <w:rPr>
          <w:rFonts w:ascii="Garamond" w:hAnsi="Garamond"/>
          <w:sz w:val="22"/>
          <w:szCs w:val="22"/>
        </w:rPr>
        <w:t xml:space="preserve">in </w:t>
      </w:r>
      <w:r w:rsidR="000316B4">
        <w:rPr>
          <w:rFonts w:ascii="Garamond" w:hAnsi="Garamond"/>
          <w:sz w:val="22"/>
          <w:szCs w:val="22"/>
        </w:rPr>
        <w:t xml:space="preserve">one of the UW System </w:t>
      </w:r>
      <w:r w:rsidR="0097619C">
        <w:rPr>
          <w:rFonts w:ascii="Garamond" w:hAnsi="Garamond"/>
          <w:sz w:val="22"/>
          <w:szCs w:val="22"/>
        </w:rPr>
        <w:t xml:space="preserve">BSN </w:t>
      </w:r>
      <w:r w:rsidR="00BE3C6D">
        <w:rPr>
          <w:rFonts w:ascii="Garamond" w:hAnsi="Garamond"/>
          <w:sz w:val="22"/>
          <w:szCs w:val="22"/>
        </w:rPr>
        <w:t>C</w:t>
      </w:r>
      <w:r w:rsidR="00FD68D4">
        <w:rPr>
          <w:rFonts w:ascii="Garamond" w:hAnsi="Garamond"/>
          <w:sz w:val="22"/>
          <w:szCs w:val="22"/>
        </w:rPr>
        <w:t xml:space="preserve">ompletion </w:t>
      </w:r>
      <w:r w:rsidR="00BE3C6D">
        <w:rPr>
          <w:rFonts w:ascii="Garamond" w:hAnsi="Garamond"/>
          <w:sz w:val="22"/>
          <w:szCs w:val="22"/>
        </w:rPr>
        <w:t>P</w:t>
      </w:r>
      <w:r w:rsidR="00FD68D4">
        <w:rPr>
          <w:rFonts w:ascii="Garamond" w:hAnsi="Garamond"/>
          <w:sz w:val="22"/>
          <w:szCs w:val="22"/>
        </w:rPr>
        <w:t>rograms</w:t>
      </w:r>
      <w:r w:rsidR="000316B4">
        <w:rPr>
          <w:rFonts w:ascii="Garamond" w:hAnsi="Garamond"/>
          <w:sz w:val="22"/>
          <w:szCs w:val="22"/>
        </w:rPr>
        <w:t xml:space="preserve">. </w:t>
      </w:r>
      <w:r w:rsidR="008F4561">
        <w:rPr>
          <w:rFonts w:ascii="Garamond" w:hAnsi="Garamond"/>
          <w:sz w:val="22"/>
          <w:szCs w:val="22"/>
        </w:rPr>
        <w:t xml:space="preserve"> </w:t>
      </w:r>
    </w:p>
    <w:p w:rsidR="008F4561" w:rsidRDefault="008F4561" w:rsidP="00692D35">
      <w:pPr>
        <w:rPr>
          <w:rFonts w:ascii="Garamond" w:hAnsi="Garamond"/>
          <w:sz w:val="22"/>
          <w:szCs w:val="22"/>
        </w:rPr>
      </w:pPr>
    </w:p>
    <w:p w:rsidR="00AD35F1" w:rsidRDefault="00FD68D4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Nursing s</w:t>
      </w:r>
      <w:r w:rsidR="00130D30">
        <w:rPr>
          <w:rFonts w:ascii="Garamond" w:hAnsi="Garamond"/>
          <w:sz w:val="22"/>
          <w:szCs w:val="22"/>
        </w:rPr>
        <w:t xml:space="preserve">tudents </w:t>
      </w:r>
      <w:r w:rsidR="000316B4">
        <w:rPr>
          <w:rFonts w:ascii="Garamond" w:hAnsi="Garamond"/>
          <w:sz w:val="22"/>
          <w:szCs w:val="22"/>
        </w:rPr>
        <w:t xml:space="preserve">enrolled </w:t>
      </w:r>
      <w:r w:rsidR="00130D30">
        <w:rPr>
          <w:rFonts w:ascii="Garamond" w:hAnsi="Garamond"/>
          <w:sz w:val="22"/>
          <w:szCs w:val="22"/>
        </w:rPr>
        <w:t xml:space="preserve">in </w:t>
      </w:r>
      <w:r w:rsidR="000316B4">
        <w:rPr>
          <w:rFonts w:ascii="Garamond" w:hAnsi="Garamond"/>
          <w:sz w:val="22"/>
          <w:szCs w:val="22"/>
        </w:rPr>
        <w:t xml:space="preserve">the </w:t>
      </w:r>
      <w:r w:rsidR="00D150DE">
        <w:rPr>
          <w:rFonts w:ascii="Garamond" w:hAnsi="Garamond"/>
          <w:sz w:val="22"/>
          <w:szCs w:val="22"/>
        </w:rPr>
        <w:t>UW-Eau Claire</w:t>
      </w:r>
      <w:r w:rsidR="00D150DE" w:rsidDel="00D150DE">
        <w:rPr>
          <w:rFonts w:ascii="Garamond" w:hAnsi="Garamond"/>
          <w:sz w:val="22"/>
          <w:szCs w:val="22"/>
        </w:rPr>
        <w:t xml:space="preserve"> </w:t>
      </w:r>
      <w:r w:rsidR="00130D30">
        <w:rPr>
          <w:rFonts w:ascii="Garamond" w:hAnsi="Garamond"/>
          <w:sz w:val="22"/>
          <w:szCs w:val="22"/>
        </w:rPr>
        <w:t>BSN Completion</w:t>
      </w:r>
      <w:r w:rsidR="00B426B5" w:rsidRPr="00D47FCC">
        <w:rPr>
          <w:rFonts w:ascii="Garamond" w:hAnsi="Garamond"/>
          <w:sz w:val="22"/>
          <w:szCs w:val="22"/>
        </w:rPr>
        <w:t xml:space="preserve"> </w:t>
      </w:r>
      <w:r w:rsidR="00BE3C6D">
        <w:rPr>
          <w:rFonts w:ascii="Garamond" w:hAnsi="Garamond"/>
          <w:sz w:val="22"/>
          <w:szCs w:val="22"/>
        </w:rPr>
        <w:t>P</w:t>
      </w:r>
      <w:r w:rsidR="00B426B5" w:rsidRPr="00D47FCC">
        <w:rPr>
          <w:rFonts w:ascii="Garamond" w:hAnsi="Garamond"/>
          <w:sz w:val="22"/>
          <w:szCs w:val="22"/>
        </w:rPr>
        <w:t xml:space="preserve">rogram select </w:t>
      </w:r>
      <w:r w:rsidR="00130D30">
        <w:rPr>
          <w:rFonts w:ascii="Garamond" w:hAnsi="Garamond"/>
          <w:sz w:val="22"/>
          <w:szCs w:val="22"/>
        </w:rPr>
        <w:t xml:space="preserve">UW-Eau Claire as their </w:t>
      </w:r>
      <w:r w:rsidR="008F25DA">
        <w:rPr>
          <w:rFonts w:ascii="Garamond" w:hAnsi="Garamond"/>
          <w:sz w:val="22"/>
          <w:szCs w:val="22"/>
        </w:rPr>
        <w:t>home</w:t>
      </w:r>
      <w:r w:rsidR="00130D30">
        <w:rPr>
          <w:rFonts w:ascii="Garamond" w:hAnsi="Garamond"/>
          <w:sz w:val="22"/>
          <w:szCs w:val="22"/>
        </w:rPr>
        <w:t xml:space="preserve"> </w:t>
      </w:r>
      <w:r w:rsidR="00692D35">
        <w:rPr>
          <w:rFonts w:ascii="Garamond" w:hAnsi="Garamond"/>
          <w:sz w:val="22"/>
          <w:szCs w:val="22"/>
        </w:rPr>
        <w:t xml:space="preserve">campus.  UW-Eau Claire BSN Completion students </w:t>
      </w:r>
      <w:r w:rsidR="000316B4">
        <w:rPr>
          <w:rFonts w:ascii="Garamond" w:hAnsi="Garamond"/>
          <w:sz w:val="22"/>
          <w:szCs w:val="22"/>
        </w:rPr>
        <w:t xml:space="preserve">must </w:t>
      </w:r>
      <w:r w:rsidR="00130D30">
        <w:rPr>
          <w:rFonts w:ascii="Garamond" w:hAnsi="Garamond"/>
          <w:sz w:val="22"/>
          <w:szCs w:val="22"/>
        </w:rPr>
        <w:t>complete all</w:t>
      </w:r>
      <w:r w:rsidR="00B426B5" w:rsidRPr="00D47FCC">
        <w:rPr>
          <w:rFonts w:ascii="Garamond" w:hAnsi="Garamond"/>
          <w:sz w:val="22"/>
          <w:szCs w:val="22"/>
        </w:rPr>
        <w:t xml:space="preserve"> degree requirements </w:t>
      </w:r>
      <w:r w:rsidR="00130D30">
        <w:rPr>
          <w:rFonts w:ascii="Garamond" w:hAnsi="Garamond"/>
          <w:sz w:val="22"/>
          <w:szCs w:val="22"/>
        </w:rPr>
        <w:t xml:space="preserve">for </w:t>
      </w:r>
      <w:r w:rsidR="000316B4">
        <w:rPr>
          <w:rFonts w:ascii="Garamond" w:hAnsi="Garamond"/>
          <w:sz w:val="22"/>
          <w:szCs w:val="22"/>
        </w:rPr>
        <w:t xml:space="preserve">the nursing degree from </w:t>
      </w:r>
      <w:r w:rsidR="00130D30">
        <w:rPr>
          <w:rFonts w:ascii="Garamond" w:hAnsi="Garamond"/>
          <w:sz w:val="22"/>
          <w:szCs w:val="22"/>
        </w:rPr>
        <w:t>UW-Eau Claire.</w:t>
      </w:r>
      <w:r w:rsidR="00AD35F1">
        <w:rPr>
          <w:rFonts w:ascii="Garamond" w:hAnsi="Garamond"/>
          <w:sz w:val="22"/>
          <w:szCs w:val="22"/>
        </w:rPr>
        <w:t xml:space="preserve"> Students in this program are eligible for the benefits of the articulation agreement between </w:t>
      </w:r>
      <w:r w:rsidR="008F25DA">
        <w:rPr>
          <w:rFonts w:ascii="Garamond" w:hAnsi="Garamond"/>
          <w:sz w:val="22"/>
          <w:szCs w:val="22"/>
        </w:rPr>
        <w:t xml:space="preserve">the </w:t>
      </w:r>
      <w:r w:rsidR="00AD35F1">
        <w:rPr>
          <w:rFonts w:ascii="Garamond" w:hAnsi="Garamond"/>
          <w:sz w:val="22"/>
          <w:szCs w:val="22"/>
        </w:rPr>
        <w:t xml:space="preserve">UW System and </w:t>
      </w:r>
      <w:r w:rsidR="008F25DA">
        <w:rPr>
          <w:rFonts w:ascii="Garamond" w:hAnsi="Garamond"/>
          <w:sz w:val="22"/>
          <w:szCs w:val="22"/>
        </w:rPr>
        <w:t>the Wisconsin Technical College System (</w:t>
      </w:r>
      <w:r w:rsidR="00AD35F1">
        <w:rPr>
          <w:rFonts w:ascii="Garamond" w:hAnsi="Garamond"/>
          <w:sz w:val="22"/>
          <w:szCs w:val="22"/>
        </w:rPr>
        <w:t>WTCS</w:t>
      </w:r>
      <w:r w:rsidR="008F25DA">
        <w:rPr>
          <w:rFonts w:ascii="Garamond" w:hAnsi="Garamond"/>
          <w:sz w:val="22"/>
          <w:szCs w:val="22"/>
        </w:rPr>
        <w:t>)</w:t>
      </w:r>
      <w:r w:rsidR="00AD35F1">
        <w:rPr>
          <w:rFonts w:ascii="Garamond" w:hAnsi="Garamond"/>
          <w:sz w:val="22"/>
          <w:szCs w:val="22"/>
        </w:rPr>
        <w:t xml:space="preserve">.      </w:t>
      </w:r>
    </w:p>
    <w:p w:rsidR="00B426B5" w:rsidRPr="00D47FCC" w:rsidRDefault="00B426B5" w:rsidP="00692D35">
      <w:pPr>
        <w:rPr>
          <w:rFonts w:ascii="Garamond" w:hAnsi="Garamond"/>
          <w:sz w:val="22"/>
          <w:szCs w:val="22"/>
        </w:rPr>
      </w:pPr>
    </w:p>
    <w:p w:rsidR="00444241" w:rsidRPr="00D47FCC" w:rsidRDefault="00B426B5" w:rsidP="00692D35">
      <w:pPr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 xml:space="preserve">The </w:t>
      </w:r>
      <w:r w:rsidR="00130D30">
        <w:rPr>
          <w:rFonts w:ascii="Garamond" w:hAnsi="Garamond"/>
          <w:sz w:val="22"/>
          <w:szCs w:val="22"/>
        </w:rPr>
        <w:t xml:space="preserve">BSN </w:t>
      </w:r>
      <w:r w:rsidRPr="00D47FCC">
        <w:rPr>
          <w:rFonts w:ascii="Garamond" w:hAnsi="Garamond"/>
          <w:sz w:val="22"/>
          <w:szCs w:val="22"/>
        </w:rPr>
        <w:t xml:space="preserve">degree </w:t>
      </w:r>
      <w:r w:rsidR="000316B4">
        <w:rPr>
          <w:rFonts w:ascii="Garamond" w:hAnsi="Garamond"/>
          <w:sz w:val="22"/>
          <w:szCs w:val="22"/>
        </w:rPr>
        <w:t xml:space="preserve">at </w:t>
      </w:r>
      <w:r w:rsidR="00D150DE">
        <w:rPr>
          <w:rFonts w:ascii="Garamond" w:hAnsi="Garamond"/>
          <w:sz w:val="22"/>
          <w:szCs w:val="22"/>
        </w:rPr>
        <w:t>UW-Eau Claire</w:t>
      </w:r>
      <w:r w:rsidR="00D150DE" w:rsidDel="00D150DE">
        <w:rPr>
          <w:rFonts w:ascii="Garamond" w:hAnsi="Garamond"/>
          <w:sz w:val="22"/>
          <w:szCs w:val="22"/>
        </w:rPr>
        <w:t xml:space="preserve"> </w:t>
      </w:r>
      <w:r w:rsidRPr="00D47FCC">
        <w:rPr>
          <w:rFonts w:ascii="Garamond" w:hAnsi="Garamond"/>
          <w:sz w:val="22"/>
          <w:szCs w:val="22"/>
        </w:rPr>
        <w:t>consists of two academic components:</w:t>
      </w:r>
    </w:p>
    <w:p w:rsidR="00D47FCC" w:rsidRPr="00D47FCC" w:rsidRDefault="00D47FCC" w:rsidP="00692D35">
      <w:pPr>
        <w:rPr>
          <w:rFonts w:ascii="Garamond" w:hAnsi="Garamond"/>
          <w:sz w:val="22"/>
          <w:szCs w:val="22"/>
        </w:rPr>
      </w:pPr>
    </w:p>
    <w:p w:rsidR="000316B4" w:rsidRPr="003646C3" w:rsidRDefault="008F25DA" w:rsidP="003646C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</w:t>
      </w:r>
      <w:r w:rsidR="00DA5ADE">
        <w:rPr>
          <w:rFonts w:ascii="Garamond" w:hAnsi="Garamond"/>
          <w:b/>
          <w:sz w:val="22"/>
          <w:szCs w:val="22"/>
        </w:rPr>
        <w:t>iberal</w:t>
      </w:r>
      <w:r w:rsidR="00B426B5" w:rsidRPr="00B61FFB">
        <w:rPr>
          <w:rFonts w:ascii="Garamond" w:hAnsi="Garamond"/>
          <w:b/>
          <w:sz w:val="22"/>
          <w:szCs w:val="22"/>
        </w:rPr>
        <w:t xml:space="preserve"> education</w:t>
      </w:r>
      <w:r>
        <w:rPr>
          <w:rFonts w:ascii="Garamond" w:hAnsi="Garamond"/>
          <w:b/>
          <w:sz w:val="22"/>
          <w:szCs w:val="22"/>
        </w:rPr>
        <w:t xml:space="preserve"> coursework</w:t>
      </w:r>
      <w:r w:rsidR="00B426B5" w:rsidRPr="00B61FF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which includes </w:t>
      </w:r>
      <w:r w:rsidR="00B426B5" w:rsidRPr="00B61FFB">
        <w:rPr>
          <w:rFonts w:ascii="Garamond" w:hAnsi="Garamond"/>
          <w:sz w:val="22"/>
          <w:szCs w:val="22"/>
        </w:rPr>
        <w:t>university and other non</w:t>
      </w:r>
      <w:r>
        <w:rPr>
          <w:rFonts w:ascii="Garamond" w:hAnsi="Garamond"/>
          <w:sz w:val="22"/>
          <w:szCs w:val="22"/>
        </w:rPr>
        <w:t>-</w:t>
      </w:r>
      <w:r w:rsidR="00B426B5" w:rsidRPr="00B61FFB">
        <w:rPr>
          <w:rFonts w:ascii="Garamond" w:hAnsi="Garamond"/>
          <w:sz w:val="22"/>
          <w:szCs w:val="22"/>
        </w:rPr>
        <w:t>nursing requirements for</w:t>
      </w:r>
      <w:r>
        <w:rPr>
          <w:rFonts w:ascii="Garamond" w:hAnsi="Garamond"/>
          <w:sz w:val="22"/>
          <w:szCs w:val="22"/>
        </w:rPr>
        <w:t xml:space="preserve"> a bachelor’s degree, </w:t>
      </w:r>
      <w:r w:rsidR="00B426B5" w:rsidRPr="00B61FFB">
        <w:rPr>
          <w:rFonts w:ascii="Garamond" w:hAnsi="Garamond"/>
          <w:sz w:val="22"/>
          <w:szCs w:val="22"/>
        </w:rPr>
        <w:t xml:space="preserve">specific to </w:t>
      </w:r>
      <w:r w:rsidR="0097619C" w:rsidRPr="00B61FFB">
        <w:rPr>
          <w:rFonts w:ascii="Garamond" w:hAnsi="Garamond"/>
          <w:sz w:val="22"/>
          <w:szCs w:val="22"/>
        </w:rPr>
        <w:t xml:space="preserve">and required </w:t>
      </w:r>
      <w:r>
        <w:rPr>
          <w:rFonts w:ascii="Garamond" w:hAnsi="Garamond"/>
          <w:sz w:val="22"/>
          <w:szCs w:val="22"/>
        </w:rPr>
        <w:t>of</w:t>
      </w:r>
      <w:r w:rsidR="0097619C" w:rsidRPr="00B61FFB">
        <w:rPr>
          <w:rFonts w:ascii="Garamond" w:hAnsi="Garamond"/>
          <w:sz w:val="22"/>
          <w:szCs w:val="22"/>
        </w:rPr>
        <w:t xml:space="preserve"> all </w:t>
      </w:r>
      <w:r w:rsidR="00130D30" w:rsidRPr="00B61FFB">
        <w:rPr>
          <w:rFonts w:ascii="Garamond" w:hAnsi="Garamond"/>
          <w:sz w:val="22"/>
          <w:szCs w:val="22"/>
        </w:rPr>
        <w:t>UW-Eau Claire</w:t>
      </w:r>
      <w:r w:rsidR="0097619C" w:rsidRPr="00B61FFB">
        <w:rPr>
          <w:rFonts w:ascii="Garamond" w:hAnsi="Garamond"/>
          <w:sz w:val="22"/>
          <w:szCs w:val="22"/>
        </w:rPr>
        <w:t xml:space="preserve"> students</w:t>
      </w:r>
      <w:r>
        <w:rPr>
          <w:rFonts w:ascii="Garamond" w:hAnsi="Garamond"/>
          <w:sz w:val="22"/>
          <w:szCs w:val="22"/>
        </w:rPr>
        <w:t>.</w:t>
      </w:r>
    </w:p>
    <w:p w:rsidR="00B426B5" w:rsidRPr="00B61FFB" w:rsidRDefault="008F25DA" w:rsidP="00692D3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="00B426B5" w:rsidRPr="00B61FFB">
        <w:rPr>
          <w:rFonts w:ascii="Garamond" w:hAnsi="Garamond"/>
          <w:b/>
          <w:sz w:val="22"/>
          <w:szCs w:val="22"/>
        </w:rPr>
        <w:t xml:space="preserve">ursing </w:t>
      </w:r>
      <w:r>
        <w:rPr>
          <w:rFonts w:ascii="Garamond" w:hAnsi="Garamond"/>
          <w:b/>
          <w:sz w:val="22"/>
          <w:szCs w:val="22"/>
        </w:rPr>
        <w:t>coursework</w:t>
      </w:r>
      <w:r>
        <w:rPr>
          <w:rFonts w:ascii="Garamond" w:hAnsi="Garamond"/>
          <w:sz w:val="22"/>
          <w:szCs w:val="22"/>
        </w:rPr>
        <w:t xml:space="preserve">, which includes </w:t>
      </w:r>
      <w:r w:rsidR="00B426B5" w:rsidRPr="00B61FFB">
        <w:rPr>
          <w:rFonts w:ascii="Garamond" w:hAnsi="Garamond"/>
          <w:sz w:val="22"/>
          <w:szCs w:val="22"/>
        </w:rPr>
        <w:t xml:space="preserve">credit for prior </w:t>
      </w:r>
      <w:r>
        <w:rPr>
          <w:rFonts w:ascii="Garamond" w:hAnsi="Garamond"/>
          <w:sz w:val="22"/>
          <w:szCs w:val="22"/>
        </w:rPr>
        <w:t>ADN nursing course</w:t>
      </w:r>
      <w:r w:rsidR="0097619C" w:rsidRPr="00B61FFB">
        <w:rPr>
          <w:rFonts w:ascii="Garamond" w:hAnsi="Garamond"/>
          <w:sz w:val="22"/>
          <w:szCs w:val="22"/>
        </w:rPr>
        <w:t>work</w:t>
      </w:r>
      <w:r>
        <w:rPr>
          <w:rFonts w:ascii="Garamond" w:hAnsi="Garamond"/>
          <w:sz w:val="22"/>
          <w:szCs w:val="22"/>
        </w:rPr>
        <w:t xml:space="preserve">, </w:t>
      </w:r>
      <w:r w:rsidR="00FA7BBE" w:rsidRPr="00B61FFB">
        <w:rPr>
          <w:rFonts w:ascii="Garamond" w:hAnsi="Garamond"/>
          <w:sz w:val="22"/>
          <w:szCs w:val="22"/>
        </w:rPr>
        <w:t>upper</w:t>
      </w:r>
      <w:r w:rsidR="00D150DE">
        <w:rPr>
          <w:rFonts w:ascii="Garamond" w:hAnsi="Garamond"/>
          <w:sz w:val="22"/>
          <w:szCs w:val="22"/>
        </w:rPr>
        <w:t xml:space="preserve"> </w:t>
      </w:r>
      <w:r w:rsidR="00FA7BBE" w:rsidRPr="00B61FFB">
        <w:rPr>
          <w:rFonts w:ascii="Garamond" w:hAnsi="Garamond"/>
          <w:sz w:val="22"/>
          <w:szCs w:val="22"/>
        </w:rPr>
        <w:t xml:space="preserve">division nursing </w:t>
      </w:r>
      <w:r w:rsidR="00B426B5" w:rsidRPr="00B61FFB">
        <w:rPr>
          <w:rFonts w:ascii="Garamond" w:hAnsi="Garamond"/>
          <w:sz w:val="22"/>
          <w:szCs w:val="22"/>
        </w:rPr>
        <w:t xml:space="preserve">courses </w:t>
      </w:r>
      <w:r w:rsidR="00040BC5">
        <w:rPr>
          <w:rFonts w:ascii="Garamond" w:hAnsi="Garamond"/>
          <w:sz w:val="22"/>
          <w:szCs w:val="22"/>
        </w:rPr>
        <w:t>taken at UW-Eau Claire</w:t>
      </w:r>
      <w:r>
        <w:rPr>
          <w:rFonts w:ascii="Garamond" w:hAnsi="Garamond"/>
          <w:sz w:val="22"/>
          <w:szCs w:val="22"/>
        </w:rPr>
        <w:t xml:space="preserve">, </w:t>
      </w:r>
      <w:r w:rsidR="009C492F" w:rsidRPr="00B61FFB">
        <w:rPr>
          <w:rFonts w:ascii="Garamond" w:hAnsi="Garamond"/>
          <w:sz w:val="22"/>
          <w:szCs w:val="22"/>
        </w:rPr>
        <w:t>and online courses offered thro</w:t>
      </w:r>
      <w:r>
        <w:rPr>
          <w:rFonts w:ascii="Garamond" w:hAnsi="Garamond"/>
          <w:sz w:val="22"/>
          <w:szCs w:val="22"/>
        </w:rPr>
        <w:t>ugh the UW System collaboration</w:t>
      </w:r>
      <w:r w:rsidR="009C492F" w:rsidRPr="00B61FFB">
        <w:rPr>
          <w:rFonts w:ascii="Garamond" w:hAnsi="Garamond"/>
          <w:sz w:val="22"/>
          <w:szCs w:val="22"/>
        </w:rPr>
        <w:t xml:space="preserve"> </w:t>
      </w:r>
      <w:r w:rsidRPr="00B61FFB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 xml:space="preserve">on campus </w:t>
      </w:r>
      <w:r w:rsidRPr="00B61FFB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lasses are scheduled on</w:t>
      </w:r>
      <w:r w:rsidRPr="00B61FFB">
        <w:rPr>
          <w:rFonts w:ascii="Garamond" w:hAnsi="Garamond"/>
          <w:sz w:val="22"/>
          <w:szCs w:val="22"/>
        </w:rPr>
        <w:t xml:space="preserve"> Wednesdays only)</w:t>
      </w:r>
      <w:r>
        <w:rPr>
          <w:rFonts w:ascii="Garamond" w:hAnsi="Garamond"/>
          <w:sz w:val="22"/>
          <w:szCs w:val="22"/>
        </w:rPr>
        <w:t>.</w:t>
      </w:r>
    </w:p>
    <w:p w:rsidR="00B426B5" w:rsidRPr="00D47FCC" w:rsidRDefault="00B426B5" w:rsidP="00692D35">
      <w:pPr>
        <w:rPr>
          <w:rFonts w:ascii="Garamond" w:hAnsi="Garamond"/>
          <w:sz w:val="22"/>
          <w:szCs w:val="22"/>
        </w:rPr>
      </w:pPr>
    </w:p>
    <w:p w:rsidR="00444241" w:rsidRPr="00AD519C" w:rsidRDefault="00B426B5" w:rsidP="00692D35">
      <w:pPr>
        <w:pStyle w:val="BodyText"/>
        <w:tabs>
          <w:tab w:val="left" w:pos="7200"/>
          <w:tab w:val="left" w:pos="7920"/>
        </w:tabs>
        <w:rPr>
          <w:rFonts w:ascii="Garamond" w:hAnsi="Garamond"/>
          <w:sz w:val="22"/>
          <w:szCs w:val="22"/>
        </w:rPr>
      </w:pPr>
      <w:r w:rsidRPr="00AD519C">
        <w:rPr>
          <w:rFonts w:ascii="Garamond" w:hAnsi="Garamond"/>
          <w:b/>
          <w:sz w:val="22"/>
          <w:szCs w:val="22"/>
        </w:rPr>
        <w:t>DEGREE REQUIREMENTS</w:t>
      </w:r>
      <w:r w:rsidRPr="00AD519C">
        <w:rPr>
          <w:rFonts w:ascii="Garamond" w:hAnsi="Garamond"/>
          <w:sz w:val="22"/>
          <w:szCs w:val="22"/>
        </w:rPr>
        <w:t xml:space="preserve"> - Students who declare UW-Eau Claire as their home </w:t>
      </w:r>
      <w:r w:rsidR="008F25DA">
        <w:rPr>
          <w:rFonts w:ascii="Garamond" w:hAnsi="Garamond"/>
          <w:sz w:val="22"/>
          <w:szCs w:val="22"/>
        </w:rPr>
        <w:t>campus</w:t>
      </w:r>
      <w:r w:rsidRPr="00AD519C">
        <w:rPr>
          <w:rFonts w:ascii="Garamond" w:hAnsi="Garamond"/>
          <w:sz w:val="22"/>
          <w:szCs w:val="22"/>
        </w:rPr>
        <w:t xml:space="preserve"> </w:t>
      </w:r>
      <w:r w:rsidR="009C492F">
        <w:rPr>
          <w:rFonts w:ascii="Garamond" w:hAnsi="Garamond"/>
          <w:sz w:val="22"/>
          <w:szCs w:val="22"/>
        </w:rPr>
        <w:t xml:space="preserve">must </w:t>
      </w:r>
      <w:r w:rsidRPr="00AD519C">
        <w:rPr>
          <w:rFonts w:ascii="Garamond" w:hAnsi="Garamond"/>
          <w:sz w:val="22"/>
          <w:szCs w:val="22"/>
        </w:rPr>
        <w:t>fulfill the following requirements:</w:t>
      </w:r>
      <w:r w:rsidR="003646C3">
        <w:rPr>
          <w:rFonts w:ascii="Garamond" w:hAnsi="Garamond"/>
          <w:sz w:val="22"/>
          <w:szCs w:val="22"/>
        </w:rPr>
        <w:t xml:space="preserve">  </w:t>
      </w:r>
      <w:r w:rsidR="003646C3" w:rsidRPr="003646C3">
        <w:rPr>
          <w:rFonts w:ascii="Garamond" w:hAnsi="Garamond"/>
          <w:i/>
          <w:sz w:val="22"/>
          <w:szCs w:val="22"/>
        </w:rPr>
        <w:t>(Note: your academic advisor will assist you in choosing coursework to meet course requirements)</w:t>
      </w:r>
    </w:p>
    <w:p w:rsidR="00B426B5" w:rsidRPr="00AD519C" w:rsidRDefault="00C254A3" w:rsidP="00692D35">
      <w:pPr>
        <w:pStyle w:val="BodyText"/>
        <w:numPr>
          <w:ilvl w:val="0"/>
          <w:numId w:val="6"/>
        </w:numPr>
        <w:tabs>
          <w:tab w:val="num" w:pos="1080"/>
          <w:tab w:val="left" w:pos="7200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Writing Requirement</w:t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5</w:t>
      </w:r>
      <w:r w:rsidR="00B426B5" w:rsidRPr="00AD519C">
        <w:rPr>
          <w:rFonts w:ascii="Garamond" w:hAnsi="Garamond"/>
          <w:sz w:val="22"/>
          <w:szCs w:val="22"/>
        </w:rPr>
        <w:t>-6 credits</w:t>
      </w:r>
    </w:p>
    <w:p w:rsidR="00BF24CA" w:rsidRDefault="00693BDF" w:rsidP="00692D35">
      <w:pPr>
        <w:pStyle w:val="BodyText"/>
        <w:numPr>
          <w:ilvl w:val="0"/>
          <w:numId w:val="6"/>
        </w:numPr>
        <w:tabs>
          <w:tab w:val="num" w:pos="1080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Design for Diversity</w:t>
      </w:r>
      <w:r>
        <w:rPr>
          <w:rFonts w:ascii="Garamond" w:hAnsi="Garamond"/>
          <w:sz w:val="22"/>
          <w:szCs w:val="22"/>
        </w:rPr>
        <w:tab/>
        <w:t>(DD)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>3 credits</w:t>
      </w:r>
    </w:p>
    <w:p w:rsidR="00B426B5" w:rsidRDefault="00BF24CA" w:rsidP="00692D35">
      <w:pPr>
        <w:pStyle w:val="BodyText"/>
        <w:numPr>
          <w:ilvl w:val="0"/>
          <w:numId w:val="6"/>
        </w:numPr>
        <w:tabs>
          <w:tab w:val="num" w:pos="1080"/>
          <w:tab w:val="left" w:pos="7920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Statistics (Math 246; meets S2)</w:t>
      </w:r>
      <w:r>
        <w:rPr>
          <w:rFonts w:ascii="Garamond" w:hAnsi="Garamond"/>
          <w:sz w:val="22"/>
          <w:szCs w:val="22"/>
        </w:rPr>
        <w:tab/>
      </w:r>
      <w:r w:rsidR="00B14F86" w:rsidRPr="00AD519C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-4</w:t>
      </w:r>
      <w:r w:rsidR="00B426B5" w:rsidRPr="00AD519C">
        <w:rPr>
          <w:rFonts w:ascii="Garamond" w:hAnsi="Garamond"/>
          <w:sz w:val="22"/>
          <w:szCs w:val="22"/>
        </w:rPr>
        <w:t xml:space="preserve"> </w:t>
      </w:r>
      <w:r w:rsidR="00B14F86" w:rsidRPr="00AD519C">
        <w:rPr>
          <w:rFonts w:ascii="Garamond" w:hAnsi="Garamond"/>
          <w:sz w:val="22"/>
          <w:szCs w:val="22"/>
        </w:rPr>
        <w:t>credits</w:t>
      </w:r>
    </w:p>
    <w:p w:rsidR="00BF24CA" w:rsidRDefault="00BF24CA" w:rsidP="00692D35">
      <w:pPr>
        <w:pStyle w:val="BodyText"/>
        <w:numPr>
          <w:ilvl w:val="0"/>
          <w:numId w:val="6"/>
        </w:numPr>
        <w:tabs>
          <w:tab w:val="num" w:pos="1080"/>
          <w:tab w:val="left" w:pos="7920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Biochemistry (Chem 150; meets K1)</w:t>
      </w:r>
      <w:r>
        <w:rPr>
          <w:rFonts w:ascii="Garamond" w:hAnsi="Garamond"/>
          <w:sz w:val="22"/>
          <w:szCs w:val="22"/>
        </w:rPr>
        <w:tab/>
        <w:t xml:space="preserve">   3 credits</w:t>
      </w:r>
    </w:p>
    <w:p w:rsidR="0005123F" w:rsidRDefault="0004413B" w:rsidP="00692D35">
      <w:pPr>
        <w:pStyle w:val="BodyText"/>
        <w:numPr>
          <w:ilvl w:val="0"/>
          <w:numId w:val="6"/>
        </w:numPr>
        <w:tabs>
          <w:tab w:val="num" w:pos="1080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Liberal Education</w:t>
      </w:r>
      <w:r w:rsidR="000B28AF">
        <w:rPr>
          <w:rFonts w:ascii="Garamond" w:hAnsi="Garamond"/>
          <w:sz w:val="22"/>
          <w:szCs w:val="22"/>
        </w:rPr>
        <w:t xml:space="preserve"> </w:t>
      </w:r>
      <w:r w:rsidR="000B28AF" w:rsidRPr="003646C3">
        <w:rPr>
          <w:rFonts w:ascii="Garamond" w:hAnsi="Garamond"/>
          <w:i/>
          <w:sz w:val="22"/>
          <w:szCs w:val="22"/>
        </w:rPr>
        <w:t xml:space="preserve">(see </w:t>
      </w:r>
      <w:r w:rsidR="003646C3">
        <w:rPr>
          <w:rFonts w:ascii="Garamond" w:hAnsi="Garamond"/>
          <w:i/>
          <w:sz w:val="22"/>
          <w:szCs w:val="22"/>
        </w:rPr>
        <w:t>Liberal Education r</w:t>
      </w:r>
      <w:r w:rsidR="000B28AF" w:rsidRPr="003646C3">
        <w:rPr>
          <w:rFonts w:ascii="Garamond" w:hAnsi="Garamond"/>
          <w:i/>
          <w:sz w:val="22"/>
          <w:szCs w:val="22"/>
        </w:rPr>
        <w:t>equirements for BSN Completion table for details)</w:t>
      </w:r>
    </w:p>
    <w:p w:rsidR="005D07F9" w:rsidRDefault="00B426B5" w:rsidP="003646C3">
      <w:pPr>
        <w:pStyle w:val="BodyText"/>
        <w:tabs>
          <w:tab w:val="num" w:pos="1080"/>
        </w:tabs>
        <w:ind w:left="1440"/>
        <w:rPr>
          <w:rFonts w:ascii="Garamond" w:hAnsi="Garamond"/>
          <w:sz w:val="22"/>
          <w:szCs w:val="22"/>
        </w:rPr>
      </w:pPr>
      <w:r w:rsidRPr="00AD519C">
        <w:rPr>
          <w:rFonts w:ascii="Garamond" w:hAnsi="Garamond"/>
          <w:sz w:val="22"/>
          <w:szCs w:val="22"/>
        </w:rPr>
        <w:t xml:space="preserve">▪ </w:t>
      </w:r>
      <w:r w:rsidR="0004413B">
        <w:rPr>
          <w:rFonts w:ascii="Garamond" w:hAnsi="Garamond"/>
          <w:sz w:val="22"/>
          <w:szCs w:val="22"/>
        </w:rPr>
        <w:t>Knowledge</w:t>
      </w:r>
    </w:p>
    <w:p w:rsidR="0004413B" w:rsidRDefault="003646C3" w:rsidP="003646C3">
      <w:pPr>
        <w:pStyle w:val="BodyText"/>
        <w:tabs>
          <w:tab w:val="num" w:pos="10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K1: Natural Sciences </w:t>
      </w:r>
      <w:r>
        <w:rPr>
          <w:rFonts w:ascii="Garamond" w:hAnsi="Garamond"/>
          <w:sz w:val="22"/>
          <w:szCs w:val="22"/>
        </w:rPr>
        <w:tab/>
      </w:r>
      <w:r w:rsidR="0004413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4413B">
        <w:rPr>
          <w:rFonts w:ascii="Garamond" w:hAnsi="Garamond"/>
          <w:sz w:val="22"/>
          <w:szCs w:val="22"/>
        </w:rPr>
        <w:tab/>
      </w:r>
      <w:r w:rsidR="0004413B">
        <w:rPr>
          <w:rFonts w:ascii="Garamond" w:hAnsi="Garamond"/>
          <w:sz w:val="22"/>
          <w:szCs w:val="22"/>
        </w:rPr>
        <w:tab/>
      </w:r>
      <w:r w:rsidR="007F75DF">
        <w:rPr>
          <w:rFonts w:ascii="Garamond" w:hAnsi="Garamond"/>
          <w:sz w:val="22"/>
          <w:szCs w:val="22"/>
        </w:rPr>
        <w:tab/>
        <w:t>2 e</w:t>
      </w:r>
      <w:r w:rsidR="00BF24CA">
        <w:rPr>
          <w:rFonts w:ascii="Garamond" w:hAnsi="Garamond"/>
          <w:sz w:val="22"/>
          <w:szCs w:val="22"/>
        </w:rPr>
        <w:t>xp/courses</w:t>
      </w:r>
    </w:p>
    <w:p w:rsidR="0004413B" w:rsidRDefault="0004413B" w:rsidP="003646C3">
      <w:pPr>
        <w:pStyle w:val="BodyText"/>
        <w:tabs>
          <w:tab w:val="num" w:pos="10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K2: Social Sciences</w:t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2 exp/courses</w:t>
      </w:r>
    </w:p>
    <w:p w:rsidR="0004413B" w:rsidRDefault="0004413B" w:rsidP="003646C3">
      <w:pPr>
        <w:pStyle w:val="BodyText"/>
        <w:tabs>
          <w:tab w:val="num" w:pos="10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K3: Humanities</w:t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2 exp/courses</w:t>
      </w:r>
    </w:p>
    <w:p w:rsidR="0004413B" w:rsidRDefault="0004413B" w:rsidP="003646C3">
      <w:pPr>
        <w:pStyle w:val="BodyText"/>
        <w:tabs>
          <w:tab w:val="num" w:pos="108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K4: </w:t>
      </w:r>
      <w:r w:rsidR="0035242C">
        <w:rPr>
          <w:rFonts w:ascii="Garamond" w:hAnsi="Garamond"/>
          <w:sz w:val="22"/>
          <w:szCs w:val="22"/>
        </w:rPr>
        <w:t xml:space="preserve">Fine </w:t>
      </w:r>
      <w:r>
        <w:rPr>
          <w:rFonts w:ascii="Garamond" w:hAnsi="Garamond"/>
          <w:sz w:val="22"/>
          <w:szCs w:val="22"/>
        </w:rPr>
        <w:t>Arts</w:t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1 exp/courses</w:t>
      </w:r>
    </w:p>
    <w:p w:rsidR="0004413B" w:rsidRDefault="0004413B" w:rsidP="003646C3">
      <w:pPr>
        <w:pStyle w:val="BodyText"/>
        <w:numPr>
          <w:ilvl w:val="0"/>
          <w:numId w:val="6"/>
        </w:numPr>
        <w:ind w:left="162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Skills</w:t>
      </w:r>
    </w:p>
    <w:p w:rsidR="0004413B" w:rsidRDefault="0004413B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S1: Communication</w:t>
      </w:r>
      <w:r w:rsidR="003646C3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2 exp/courses</w:t>
      </w:r>
    </w:p>
    <w:p w:rsidR="0004413B" w:rsidRDefault="0004413B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S2: Math</w:t>
      </w:r>
      <w:r w:rsidR="0035242C">
        <w:rPr>
          <w:rFonts w:ascii="Garamond" w:hAnsi="Garamond"/>
          <w:sz w:val="22"/>
          <w:szCs w:val="22"/>
        </w:rPr>
        <w:t>ematics</w:t>
      </w:r>
      <w:r w:rsidR="003646C3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1 exp/courses</w:t>
      </w:r>
    </w:p>
    <w:p w:rsidR="0004413B" w:rsidRDefault="0035242C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S3: Creativity</w:t>
      </w:r>
      <w:r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1 exp/courses</w:t>
      </w:r>
    </w:p>
    <w:p w:rsidR="0004413B" w:rsidRDefault="0004413B" w:rsidP="003646C3">
      <w:pPr>
        <w:pStyle w:val="BodyText"/>
        <w:numPr>
          <w:ilvl w:val="0"/>
          <w:numId w:val="6"/>
        </w:numPr>
        <w:ind w:left="162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Responsibility</w:t>
      </w:r>
    </w:p>
    <w:p w:rsidR="0004413B" w:rsidRDefault="0035242C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R1: Equity, Diversity, &amp; Inclusivity </w:t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2 exp/courses</w:t>
      </w:r>
    </w:p>
    <w:p w:rsidR="0004413B" w:rsidRDefault="0004413B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R2: Global</w:t>
      </w:r>
      <w:r w:rsidR="0035242C">
        <w:rPr>
          <w:rFonts w:ascii="Garamond" w:hAnsi="Garamond"/>
          <w:sz w:val="22"/>
          <w:szCs w:val="22"/>
        </w:rPr>
        <w:t xml:space="preserve"> Perspectives </w:t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1 exp/courses</w:t>
      </w:r>
    </w:p>
    <w:p w:rsidR="0004413B" w:rsidRDefault="0004413B" w:rsidP="003646C3">
      <w:pPr>
        <w:pStyle w:val="BodyText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R3: Civic</w:t>
      </w:r>
      <w:r w:rsidR="0035242C">
        <w:rPr>
          <w:rFonts w:ascii="Garamond" w:hAnsi="Garamond"/>
          <w:sz w:val="22"/>
          <w:szCs w:val="22"/>
        </w:rPr>
        <w:t xml:space="preserve"> &amp; Environment Issues </w:t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1 exp/courses</w:t>
      </w:r>
    </w:p>
    <w:p w:rsidR="0004413B" w:rsidRDefault="0004413B" w:rsidP="003646C3">
      <w:pPr>
        <w:pStyle w:val="BodyText"/>
        <w:numPr>
          <w:ilvl w:val="0"/>
          <w:numId w:val="6"/>
        </w:numPr>
        <w:ind w:left="162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Integration</w:t>
      </w:r>
    </w:p>
    <w:p w:rsidR="0004413B" w:rsidRDefault="0035242C" w:rsidP="003646C3">
      <w:pPr>
        <w:pStyle w:val="BodyText"/>
        <w:ind w:left="180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I1: Integration</w:t>
      </w:r>
      <w:r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</w:r>
      <w:r w:rsidR="003646C3">
        <w:rPr>
          <w:rFonts w:ascii="Garamond" w:hAnsi="Garamond"/>
          <w:sz w:val="22"/>
          <w:szCs w:val="22"/>
        </w:rPr>
        <w:tab/>
      </w:r>
      <w:r w:rsidR="00BF24CA">
        <w:rPr>
          <w:rFonts w:ascii="Garamond" w:hAnsi="Garamond"/>
          <w:sz w:val="22"/>
          <w:szCs w:val="22"/>
        </w:rPr>
        <w:tab/>
        <w:t>2 exp/courses</w:t>
      </w:r>
    </w:p>
    <w:p w:rsidR="00215DEE" w:rsidRDefault="00215DEE" w:rsidP="00692D35">
      <w:pPr>
        <w:pStyle w:val="BodyText"/>
        <w:numPr>
          <w:ilvl w:val="0"/>
          <w:numId w:val="6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Nursing Requirements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60 credits</w:t>
      </w:r>
    </w:p>
    <w:p w:rsidR="00B426B5" w:rsidRPr="00AD519C" w:rsidRDefault="00B426B5" w:rsidP="00692D35">
      <w:pPr>
        <w:pStyle w:val="BodyText"/>
        <w:numPr>
          <w:ilvl w:val="0"/>
          <w:numId w:val="6"/>
        </w:numPr>
        <w:ind w:left="1080"/>
        <w:rPr>
          <w:rFonts w:ascii="Garamond" w:hAnsi="Garamond"/>
          <w:sz w:val="22"/>
          <w:szCs w:val="22"/>
        </w:rPr>
      </w:pPr>
      <w:r w:rsidRPr="00AD519C">
        <w:rPr>
          <w:rFonts w:ascii="Garamond" w:hAnsi="Garamond"/>
          <w:sz w:val="22"/>
          <w:szCs w:val="22"/>
        </w:rPr>
        <w:t>Electives to total 120 credits for the degree</w:t>
      </w:r>
    </w:p>
    <w:p w:rsidR="00DA5ADE" w:rsidRDefault="00DA5ADE" w:rsidP="00692D35">
      <w:pPr>
        <w:ind w:left="7920" w:firstLine="720"/>
        <w:rPr>
          <w:rFonts w:ascii="Garamond" w:hAnsi="Garamond"/>
          <w:b/>
          <w:sz w:val="22"/>
          <w:szCs w:val="22"/>
        </w:rPr>
      </w:pPr>
    </w:p>
    <w:p w:rsidR="00E66434" w:rsidRDefault="00E66434" w:rsidP="00692D35">
      <w:pPr>
        <w:ind w:left="792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OVER</w:t>
      </w:r>
    </w:p>
    <w:p w:rsidR="00E66434" w:rsidRDefault="00E66434" w:rsidP="00692D35">
      <w:pPr>
        <w:rPr>
          <w:rFonts w:ascii="Garamond" w:hAnsi="Garamond"/>
          <w:b/>
          <w:sz w:val="22"/>
          <w:szCs w:val="22"/>
        </w:rPr>
        <w:sectPr w:rsidR="00E66434" w:rsidSect="00936277">
          <w:footerReference w:type="default" r:id="rId7"/>
          <w:pgSz w:w="12240" w:h="15840" w:code="1"/>
          <w:pgMar w:top="864" w:right="1440" w:bottom="576" w:left="1440" w:header="720" w:footer="720" w:gutter="0"/>
          <w:cols w:space="720"/>
        </w:sectPr>
      </w:pPr>
    </w:p>
    <w:p w:rsidR="000316B4" w:rsidRPr="00D47FCC" w:rsidRDefault="003646C3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Liberal</w:t>
      </w:r>
      <w:r w:rsidR="000316B4">
        <w:rPr>
          <w:rFonts w:ascii="Garamond" w:hAnsi="Garamond"/>
          <w:b/>
          <w:sz w:val="22"/>
          <w:szCs w:val="22"/>
        </w:rPr>
        <w:t xml:space="preserve"> education </w:t>
      </w:r>
      <w:r w:rsidR="000316B4" w:rsidRPr="00D47FCC">
        <w:rPr>
          <w:rFonts w:ascii="Garamond" w:hAnsi="Garamond"/>
          <w:sz w:val="22"/>
          <w:szCs w:val="22"/>
        </w:rPr>
        <w:t>and other non</w:t>
      </w:r>
      <w:r w:rsidR="0097619C">
        <w:rPr>
          <w:rFonts w:ascii="Garamond" w:hAnsi="Garamond"/>
          <w:sz w:val="22"/>
          <w:szCs w:val="22"/>
        </w:rPr>
        <w:t>-</w:t>
      </w:r>
      <w:r w:rsidR="000316B4" w:rsidRPr="00D47FCC">
        <w:rPr>
          <w:rFonts w:ascii="Garamond" w:hAnsi="Garamond"/>
          <w:sz w:val="22"/>
          <w:szCs w:val="22"/>
        </w:rPr>
        <w:t>nursing requirements for the BSN may be earned in a variety of ways</w:t>
      </w:r>
      <w:r w:rsidR="00C07B37">
        <w:rPr>
          <w:rFonts w:ascii="Garamond" w:hAnsi="Garamond"/>
          <w:sz w:val="22"/>
          <w:szCs w:val="22"/>
        </w:rPr>
        <w:t>:</w:t>
      </w:r>
      <w:r w:rsidR="000316B4" w:rsidRPr="00D47FCC">
        <w:rPr>
          <w:rFonts w:ascii="Garamond" w:hAnsi="Garamond"/>
          <w:sz w:val="22"/>
          <w:szCs w:val="22"/>
        </w:rPr>
        <w:t xml:space="preserve"> </w:t>
      </w:r>
    </w:p>
    <w:p w:rsidR="000316B4" w:rsidRPr="00D47FCC" w:rsidRDefault="000316B4" w:rsidP="00692D3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>Course enrollment at UW-Eau Claire</w:t>
      </w:r>
    </w:p>
    <w:p w:rsidR="000316B4" w:rsidRPr="00D47FCC" w:rsidRDefault="000316B4" w:rsidP="00692D35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>Transfer from an accredited college or university</w:t>
      </w:r>
    </w:p>
    <w:p w:rsidR="000316B4" w:rsidRPr="00D47FCC" w:rsidRDefault="000316B4" w:rsidP="00692D35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>Independent study through an ac</w:t>
      </w:r>
      <w:r w:rsidR="003646C3">
        <w:rPr>
          <w:rFonts w:ascii="Garamond" w:hAnsi="Garamond"/>
          <w:sz w:val="22"/>
          <w:szCs w:val="22"/>
        </w:rPr>
        <w:t>credited college or university (</w:t>
      </w:r>
      <w:r w:rsidRPr="00D47FCC">
        <w:rPr>
          <w:rFonts w:ascii="Garamond" w:hAnsi="Garamond"/>
          <w:sz w:val="22"/>
          <w:szCs w:val="22"/>
        </w:rPr>
        <w:t>e.g., UW-Extension</w:t>
      </w:r>
      <w:r w:rsidR="003646C3">
        <w:rPr>
          <w:rFonts w:ascii="Garamond" w:hAnsi="Garamond"/>
          <w:sz w:val="22"/>
          <w:szCs w:val="22"/>
        </w:rPr>
        <w:t>)</w:t>
      </w:r>
    </w:p>
    <w:p w:rsidR="000316B4" w:rsidRDefault="000316B4" w:rsidP="00692D35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>Credit by examination (e.g., CLEP, ACT-PEP, teacher-made)</w:t>
      </w:r>
    </w:p>
    <w:p w:rsidR="009C492F" w:rsidRPr="009C492F" w:rsidRDefault="009C492F" w:rsidP="00692D35">
      <w:pPr>
        <w:ind w:left="1080"/>
        <w:rPr>
          <w:rFonts w:ascii="Garamond" w:hAnsi="Garamond"/>
          <w:sz w:val="22"/>
          <w:szCs w:val="22"/>
        </w:rPr>
      </w:pPr>
    </w:p>
    <w:p w:rsidR="00B426B5" w:rsidRDefault="00B426B5" w:rsidP="00692D35">
      <w:pPr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b/>
          <w:sz w:val="22"/>
          <w:szCs w:val="22"/>
        </w:rPr>
        <w:t>COMPREHENSIVE MAJOR IN NURSING</w:t>
      </w:r>
      <w:r w:rsidRPr="00D47FCC">
        <w:rPr>
          <w:rFonts w:ascii="Garamond" w:hAnsi="Garamond"/>
          <w:sz w:val="22"/>
          <w:szCs w:val="22"/>
        </w:rPr>
        <w:t xml:space="preserve"> consists of 60 credits.  </w:t>
      </w:r>
      <w:r w:rsidR="002559BF">
        <w:rPr>
          <w:rFonts w:ascii="Garamond" w:hAnsi="Garamond"/>
          <w:sz w:val="22"/>
          <w:szCs w:val="22"/>
        </w:rPr>
        <w:t xml:space="preserve"> Of these, 30 credits are awarded for prior learning upon completion of CND 310</w:t>
      </w:r>
      <w:r w:rsidR="006D69C7">
        <w:rPr>
          <w:rFonts w:ascii="Garamond" w:hAnsi="Garamond"/>
          <w:sz w:val="22"/>
          <w:szCs w:val="22"/>
        </w:rPr>
        <w:t xml:space="preserve"> with a grade of B or better</w:t>
      </w:r>
    </w:p>
    <w:p w:rsidR="002559BF" w:rsidRPr="00D47FCC" w:rsidRDefault="002559BF" w:rsidP="00692D35">
      <w:pPr>
        <w:rPr>
          <w:rFonts w:ascii="Garamond" w:hAnsi="Garamond"/>
          <w:sz w:val="22"/>
          <w:szCs w:val="22"/>
        </w:rPr>
      </w:pPr>
    </w:p>
    <w:p w:rsidR="008B5A56" w:rsidRPr="008B5A56" w:rsidRDefault="00C25CDE" w:rsidP="008B5A56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8B5A56">
        <w:rPr>
          <w:rFonts w:ascii="Garamond" w:hAnsi="Garamond"/>
          <w:sz w:val="22"/>
          <w:szCs w:val="22"/>
        </w:rPr>
        <w:t>Credits by confirming course for prior nursing education</w:t>
      </w:r>
      <w:r w:rsidR="00095652" w:rsidRPr="008B5A56">
        <w:rPr>
          <w:rFonts w:ascii="Garamond" w:hAnsi="Garamond"/>
          <w:sz w:val="22"/>
          <w:szCs w:val="22"/>
        </w:rPr>
        <w:tab/>
      </w:r>
      <w:r w:rsidR="00814DC0" w:rsidRPr="008B5A56">
        <w:rPr>
          <w:rFonts w:ascii="Garamond" w:hAnsi="Garamond"/>
          <w:sz w:val="22"/>
          <w:szCs w:val="22"/>
        </w:rPr>
        <w:tab/>
      </w:r>
      <w:r w:rsidR="00296E11">
        <w:rPr>
          <w:rFonts w:ascii="Garamond" w:hAnsi="Garamond"/>
          <w:sz w:val="22"/>
          <w:szCs w:val="22"/>
        </w:rPr>
        <w:t xml:space="preserve">     </w:t>
      </w:r>
      <w:r w:rsidR="003646C3" w:rsidRPr="008B5A56">
        <w:rPr>
          <w:rFonts w:ascii="Garamond" w:hAnsi="Garamond"/>
          <w:sz w:val="22"/>
          <w:szCs w:val="22"/>
        </w:rPr>
        <w:t>3</w:t>
      </w:r>
      <w:r w:rsidR="00B426B5" w:rsidRPr="008B5A56">
        <w:rPr>
          <w:rFonts w:ascii="Garamond" w:hAnsi="Garamond"/>
          <w:sz w:val="22"/>
          <w:szCs w:val="22"/>
        </w:rPr>
        <w:t>0 credits</w:t>
      </w:r>
      <w:r w:rsidR="00B426B5" w:rsidRPr="008B5A56">
        <w:rPr>
          <w:rFonts w:ascii="Garamond" w:hAnsi="Garamond"/>
          <w:sz w:val="22"/>
          <w:szCs w:val="22"/>
        </w:rPr>
        <w:tab/>
      </w:r>
    </w:p>
    <w:p w:rsidR="008B5A56" w:rsidRDefault="00B426B5" w:rsidP="00692D3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8B5A56">
        <w:rPr>
          <w:rFonts w:ascii="Garamond" w:hAnsi="Garamond"/>
          <w:sz w:val="22"/>
          <w:szCs w:val="22"/>
        </w:rPr>
        <w:t>Upper division nursing</w:t>
      </w:r>
      <w:r w:rsidR="00B14F86" w:rsidRPr="008B5A56">
        <w:rPr>
          <w:rFonts w:ascii="Garamond" w:hAnsi="Garamond"/>
          <w:sz w:val="22"/>
          <w:szCs w:val="22"/>
        </w:rPr>
        <w:t xml:space="preserve"> course</w:t>
      </w:r>
      <w:r w:rsidR="00EB63B3" w:rsidRPr="008B5A56">
        <w:rPr>
          <w:rFonts w:ascii="Garamond" w:hAnsi="Garamond"/>
          <w:sz w:val="22"/>
          <w:szCs w:val="22"/>
        </w:rPr>
        <w:t>s</w:t>
      </w:r>
      <w:r w:rsidRPr="008B5A56">
        <w:rPr>
          <w:rFonts w:ascii="Garamond" w:hAnsi="Garamond"/>
          <w:sz w:val="22"/>
          <w:szCs w:val="22"/>
        </w:rPr>
        <w:tab/>
      </w:r>
      <w:r w:rsidRPr="008B5A56">
        <w:rPr>
          <w:rFonts w:ascii="Garamond" w:hAnsi="Garamond"/>
          <w:sz w:val="22"/>
          <w:szCs w:val="22"/>
        </w:rPr>
        <w:tab/>
      </w:r>
      <w:r w:rsidR="00D559C4" w:rsidRPr="008B5A56">
        <w:rPr>
          <w:rFonts w:ascii="Garamond" w:hAnsi="Garamond"/>
          <w:sz w:val="22"/>
          <w:szCs w:val="22"/>
        </w:rPr>
        <w:tab/>
      </w:r>
      <w:r w:rsidR="00814DC0" w:rsidRPr="008B5A56">
        <w:rPr>
          <w:rFonts w:ascii="Garamond" w:hAnsi="Garamond"/>
          <w:sz w:val="22"/>
          <w:szCs w:val="22"/>
        </w:rPr>
        <w:tab/>
      </w:r>
      <w:r w:rsidR="003646C3" w:rsidRPr="008B5A56">
        <w:rPr>
          <w:rFonts w:ascii="Garamond" w:hAnsi="Garamond"/>
          <w:sz w:val="22"/>
          <w:szCs w:val="22"/>
        </w:rPr>
        <w:tab/>
      </w:r>
      <w:r w:rsidR="00296E11">
        <w:rPr>
          <w:rFonts w:ascii="Garamond" w:hAnsi="Garamond"/>
          <w:sz w:val="22"/>
          <w:szCs w:val="22"/>
        </w:rPr>
        <w:t xml:space="preserve">     </w:t>
      </w:r>
      <w:r w:rsidRPr="008B5A56">
        <w:rPr>
          <w:rFonts w:ascii="Garamond" w:hAnsi="Garamond"/>
          <w:sz w:val="22"/>
          <w:szCs w:val="22"/>
        </w:rPr>
        <w:t>30 credits</w:t>
      </w:r>
    </w:p>
    <w:p w:rsidR="002559BF" w:rsidRPr="008B5A56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 </w:t>
      </w:r>
      <w:r w:rsidR="005272CF" w:rsidRPr="008B5A56">
        <w:rPr>
          <w:rFonts w:ascii="Garamond" w:hAnsi="Garamond"/>
          <w:sz w:val="22"/>
          <w:szCs w:val="22"/>
        </w:rPr>
        <w:t>Bridge to</w:t>
      </w:r>
      <w:r w:rsidR="002559BF" w:rsidRPr="008B5A56">
        <w:rPr>
          <w:rFonts w:ascii="Garamond" w:hAnsi="Garamond"/>
          <w:sz w:val="22"/>
          <w:szCs w:val="22"/>
        </w:rPr>
        <w:t xml:space="preserve"> Professional Nursing – CND 310</w:t>
      </w:r>
      <w:r w:rsidR="005272CF" w:rsidRPr="008B5A56">
        <w:rPr>
          <w:rFonts w:ascii="Garamond" w:hAnsi="Garamond"/>
          <w:sz w:val="22"/>
          <w:szCs w:val="22"/>
        </w:rPr>
        <w:tab/>
      </w:r>
      <w:r w:rsidR="002559BF" w:rsidRPr="008B5A5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559BF" w:rsidRPr="008B5A56">
        <w:rPr>
          <w:rFonts w:ascii="Garamond" w:hAnsi="Garamond"/>
          <w:sz w:val="22"/>
          <w:szCs w:val="22"/>
        </w:rPr>
        <w:t>2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 </w:t>
      </w:r>
      <w:r w:rsidR="004A2F55">
        <w:rPr>
          <w:rFonts w:ascii="Garamond" w:hAnsi="Garamond"/>
          <w:sz w:val="22"/>
          <w:szCs w:val="22"/>
        </w:rPr>
        <w:t>*</w:t>
      </w:r>
      <w:r w:rsidR="005272CF">
        <w:rPr>
          <w:rFonts w:ascii="Garamond" w:hAnsi="Garamond"/>
          <w:sz w:val="22"/>
          <w:szCs w:val="22"/>
        </w:rPr>
        <w:t>Foundations of Professional Nursing</w:t>
      </w:r>
      <w:r w:rsidR="00BE3C6D">
        <w:rPr>
          <w:rFonts w:ascii="Garamond" w:hAnsi="Garamond"/>
          <w:sz w:val="22"/>
          <w:szCs w:val="22"/>
        </w:rPr>
        <w:t xml:space="preserve"> </w:t>
      </w:r>
      <w:r w:rsidR="004A2F55">
        <w:rPr>
          <w:rFonts w:ascii="Garamond" w:hAnsi="Garamond"/>
          <w:sz w:val="22"/>
          <w:szCs w:val="22"/>
        </w:rPr>
        <w:t>– CND 407</w:t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 *</w:t>
      </w:r>
      <w:r w:rsidR="004A2F55">
        <w:rPr>
          <w:rFonts w:ascii="Garamond" w:hAnsi="Garamond"/>
          <w:sz w:val="22"/>
          <w:szCs w:val="22"/>
        </w:rPr>
        <w:t>Chronic Care Management</w:t>
      </w:r>
      <w:r w:rsidR="00BE3C6D">
        <w:rPr>
          <w:rFonts w:ascii="Garamond" w:hAnsi="Garamond"/>
          <w:sz w:val="22"/>
          <w:szCs w:val="22"/>
        </w:rPr>
        <w:t xml:space="preserve"> </w:t>
      </w:r>
      <w:r w:rsidR="004A2F55">
        <w:rPr>
          <w:rFonts w:ascii="Garamond" w:hAnsi="Garamond"/>
          <w:sz w:val="22"/>
          <w:szCs w:val="22"/>
        </w:rPr>
        <w:t>– CND 441</w:t>
      </w:r>
      <w:r w:rsidR="004A2F55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 *</w:t>
      </w:r>
      <w:r w:rsidR="004A2F55">
        <w:rPr>
          <w:rFonts w:ascii="Garamond" w:hAnsi="Garamond"/>
          <w:sz w:val="22"/>
          <w:szCs w:val="22"/>
        </w:rPr>
        <w:t>Nursing Research &amp; EBP</w:t>
      </w:r>
      <w:r w:rsidR="00BE3C6D">
        <w:rPr>
          <w:rFonts w:ascii="Garamond" w:hAnsi="Garamond"/>
          <w:sz w:val="22"/>
          <w:szCs w:val="22"/>
        </w:rPr>
        <w:t xml:space="preserve"> </w:t>
      </w:r>
      <w:r w:rsidR="004A2F55">
        <w:rPr>
          <w:rFonts w:ascii="Garamond" w:hAnsi="Garamond"/>
          <w:sz w:val="22"/>
          <w:szCs w:val="22"/>
        </w:rPr>
        <w:t>– CND 446</w:t>
      </w:r>
      <w:r w:rsidR="004A2F55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 *</w:t>
      </w:r>
      <w:r w:rsidR="004A2F55">
        <w:rPr>
          <w:rFonts w:ascii="Garamond" w:hAnsi="Garamond"/>
          <w:sz w:val="22"/>
          <w:szCs w:val="22"/>
        </w:rPr>
        <w:t>Leadership &amp; Management – CND 447</w:t>
      </w:r>
      <w:r w:rsidR="004A2F55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 *</w:t>
      </w:r>
      <w:r w:rsidR="004A2F55">
        <w:rPr>
          <w:rFonts w:ascii="Garamond" w:hAnsi="Garamond"/>
          <w:sz w:val="22"/>
          <w:szCs w:val="22"/>
        </w:rPr>
        <w:t xml:space="preserve">Informatics &amp; HC Technology </w:t>
      </w:r>
      <w:r w:rsidR="00BE3C6D">
        <w:rPr>
          <w:rFonts w:ascii="Garamond" w:hAnsi="Garamond"/>
          <w:sz w:val="22"/>
          <w:szCs w:val="22"/>
        </w:rPr>
        <w:t>– CND 453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 </w:t>
      </w:r>
      <w:r w:rsidR="004A2F55">
        <w:rPr>
          <w:rFonts w:ascii="Garamond" w:hAnsi="Garamond"/>
          <w:sz w:val="22"/>
          <w:szCs w:val="22"/>
        </w:rPr>
        <w:t>*Community Health Nursing</w:t>
      </w:r>
      <w:r w:rsidR="00BE3C6D">
        <w:rPr>
          <w:rFonts w:ascii="Garamond" w:hAnsi="Garamond"/>
          <w:sz w:val="22"/>
          <w:szCs w:val="22"/>
        </w:rPr>
        <w:t xml:space="preserve"> – CND 454</w:t>
      </w:r>
      <w:r w:rsidR="004A2F55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3 credits</w:t>
      </w:r>
    </w:p>
    <w:p w:rsidR="004A2F55" w:rsidRDefault="008B5A56" w:rsidP="008B5A56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 </w:t>
      </w:r>
      <w:r w:rsidR="004A2F55">
        <w:rPr>
          <w:rFonts w:ascii="Garamond" w:hAnsi="Garamond"/>
          <w:sz w:val="22"/>
          <w:szCs w:val="22"/>
        </w:rPr>
        <w:t>Upper Division Nursing Electives</w:t>
      </w:r>
      <w:r w:rsidR="004A2F55">
        <w:rPr>
          <w:rFonts w:ascii="Garamond" w:hAnsi="Garamond"/>
          <w:sz w:val="22"/>
          <w:szCs w:val="22"/>
        </w:rPr>
        <w:tab/>
        <w:t xml:space="preserve"> </w:t>
      </w:r>
      <w:r w:rsidR="004A2F55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3C6D">
        <w:rPr>
          <w:rFonts w:ascii="Garamond" w:hAnsi="Garamond"/>
          <w:sz w:val="22"/>
          <w:szCs w:val="22"/>
        </w:rPr>
        <w:tab/>
      </w:r>
      <w:r w:rsidR="004A2F55">
        <w:rPr>
          <w:rFonts w:ascii="Garamond" w:hAnsi="Garamond"/>
          <w:sz w:val="22"/>
          <w:szCs w:val="22"/>
        </w:rPr>
        <w:t>6 credits</w:t>
      </w:r>
    </w:p>
    <w:p w:rsidR="00861AC7" w:rsidRDefault="008B5A56" w:rsidP="00296E11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 </w:t>
      </w:r>
      <w:r w:rsidR="004A2F55">
        <w:rPr>
          <w:rFonts w:ascii="Garamond" w:hAnsi="Garamond"/>
          <w:sz w:val="22"/>
          <w:szCs w:val="22"/>
        </w:rPr>
        <w:t xml:space="preserve">Nursing within Systems: Analysis &amp; </w:t>
      </w:r>
      <w:r w:rsidR="00EE7B25">
        <w:rPr>
          <w:rFonts w:ascii="Garamond" w:hAnsi="Garamond"/>
          <w:sz w:val="22"/>
          <w:szCs w:val="22"/>
        </w:rPr>
        <w:t>Application – CND 480</w:t>
      </w:r>
      <w:r w:rsidR="00EE7B25">
        <w:rPr>
          <w:rFonts w:ascii="Garamond" w:hAnsi="Garamond"/>
          <w:sz w:val="22"/>
          <w:szCs w:val="22"/>
        </w:rPr>
        <w:tab/>
      </w:r>
      <w:r w:rsidR="00861AC7">
        <w:rPr>
          <w:rFonts w:ascii="Garamond" w:hAnsi="Garamond"/>
          <w:sz w:val="22"/>
          <w:szCs w:val="22"/>
        </w:rPr>
        <w:t>4 credits</w:t>
      </w:r>
    </w:p>
    <w:p w:rsidR="00296E11" w:rsidRPr="00296E11" w:rsidRDefault="00296E11" w:rsidP="00296E11">
      <w:pPr>
        <w:ind w:left="720" w:firstLine="720"/>
        <w:rPr>
          <w:rFonts w:ascii="Garamond" w:hAnsi="Garamond"/>
          <w:sz w:val="22"/>
          <w:szCs w:val="22"/>
        </w:rPr>
      </w:pPr>
    </w:p>
    <w:p w:rsidR="00B426B5" w:rsidRPr="00D47FCC" w:rsidRDefault="00B426B5" w:rsidP="00692D35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ab/>
      </w:r>
      <w:r w:rsidRPr="00D47FCC">
        <w:rPr>
          <w:rFonts w:ascii="Garamond" w:hAnsi="Garamond"/>
          <w:b/>
          <w:sz w:val="22"/>
          <w:szCs w:val="22"/>
        </w:rPr>
        <w:t>TOTAL</w:t>
      </w:r>
      <w:r w:rsidRPr="00D47FCC">
        <w:rPr>
          <w:rFonts w:ascii="Garamond" w:hAnsi="Garamond"/>
          <w:sz w:val="22"/>
          <w:szCs w:val="22"/>
        </w:rPr>
        <w:tab/>
      </w:r>
      <w:r w:rsidRPr="00D47FCC">
        <w:rPr>
          <w:rFonts w:ascii="Garamond" w:hAnsi="Garamond"/>
          <w:sz w:val="22"/>
          <w:szCs w:val="22"/>
        </w:rPr>
        <w:tab/>
      </w:r>
      <w:r w:rsidRPr="00D47FCC">
        <w:rPr>
          <w:rFonts w:ascii="Garamond" w:hAnsi="Garamond"/>
          <w:sz w:val="22"/>
          <w:szCs w:val="22"/>
        </w:rPr>
        <w:tab/>
      </w:r>
      <w:r w:rsidRPr="00D47FCC">
        <w:rPr>
          <w:rFonts w:ascii="Garamond" w:hAnsi="Garamond"/>
          <w:sz w:val="22"/>
          <w:szCs w:val="22"/>
        </w:rPr>
        <w:tab/>
      </w:r>
      <w:r w:rsidRPr="00D47FCC">
        <w:rPr>
          <w:rFonts w:ascii="Garamond" w:hAnsi="Garamond"/>
          <w:sz w:val="22"/>
          <w:szCs w:val="22"/>
        </w:rPr>
        <w:tab/>
      </w:r>
      <w:r w:rsidR="00D559C4">
        <w:rPr>
          <w:rFonts w:ascii="Garamond" w:hAnsi="Garamond"/>
          <w:sz w:val="22"/>
          <w:szCs w:val="22"/>
        </w:rPr>
        <w:tab/>
      </w:r>
      <w:r w:rsidR="00814DC0">
        <w:rPr>
          <w:rFonts w:ascii="Garamond" w:hAnsi="Garamond"/>
          <w:sz w:val="22"/>
          <w:szCs w:val="22"/>
        </w:rPr>
        <w:tab/>
      </w:r>
      <w:r w:rsidR="00D559C4">
        <w:rPr>
          <w:rFonts w:ascii="Garamond" w:hAnsi="Garamond"/>
          <w:sz w:val="22"/>
          <w:szCs w:val="22"/>
        </w:rPr>
        <w:tab/>
      </w:r>
      <w:r w:rsidR="00296E11">
        <w:rPr>
          <w:rFonts w:ascii="Garamond" w:hAnsi="Garamond"/>
          <w:sz w:val="22"/>
          <w:szCs w:val="22"/>
        </w:rPr>
        <w:t xml:space="preserve">     </w:t>
      </w:r>
      <w:r w:rsidRPr="00D47FCC">
        <w:rPr>
          <w:rFonts w:ascii="Garamond" w:hAnsi="Garamond"/>
          <w:sz w:val="22"/>
          <w:szCs w:val="22"/>
        </w:rPr>
        <w:t>60 credits</w:t>
      </w:r>
    </w:p>
    <w:p w:rsidR="00DF35EE" w:rsidRDefault="00DF35EE" w:rsidP="00692D35">
      <w:pPr>
        <w:rPr>
          <w:rFonts w:ascii="Garamond" w:hAnsi="Garamond"/>
          <w:sz w:val="22"/>
          <w:szCs w:val="22"/>
        </w:rPr>
      </w:pPr>
    </w:p>
    <w:p w:rsidR="00296E11" w:rsidRPr="00296E11" w:rsidRDefault="00296E11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CND 310 and the capstone course CND 480 are hybrid courses (taught partially face-to-face and partially online</w:t>
      </w:r>
      <w:r w:rsidR="0057454E">
        <w:rPr>
          <w:rFonts w:ascii="Garamond" w:hAnsi="Garamond"/>
          <w:sz w:val="22"/>
          <w:szCs w:val="22"/>
        </w:rPr>
        <w:t xml:space="preserve"> and require some on-</w:t>
      </w:r>
      <w:r w:rsidR="002259DC">
        <w:rPr>
          <w:rFonts w:ascii="Garamond" w:hAnsi="Garamond"/>
          <w:sz w:val="22"/>
          <w:szCs w:val="22"/>
        </w:rPr>
        <w:t>campus class attendance</w:t>
      </w:r>
      <w:r>
        <w:rPr>
          <w:rFonts w:ascii="Garamond" w:hAnsi="Garamond"/>
          <w:sz w:val="22"/>
          <w:szCs w:val="22"/>
        </w:rPr>
        <w:t xml:space="preserve">.  Both of these courses are offered in Fall and Spring semesters.  In Fall semesters, CND 480 is also offered via interactive television (ITV) to the Marshfield site </w:t>
      </w:r>
      <w:r>
        <w:rPr>
          <w:rFonts w:ascii="Garamond" w:hAnsi="Garamond"/>
          <w:sz w:val="22"/>
          <w:szCs w:val="22"/>
          <w:u w:val="single"/>
        </w:rPr>
        <w:t>based on enrollment</w:t>
      </w:r>
      <w:r>
        <w:rPr>
          <w:rFonts w:ascii="Garamond" w:hAnsi="Garamond"/>
          <w:sz w:val="22"/>
          <w:szCs w:val="22"/>
        </w:rPr>
        <w:t xml:space="preserve">.  In Spring semesters, CND 310 is also offered via ITV to the Marshfield site </w:t>
      </w:r>
      <w:r>
        <w:rPr>
          <w:rFonts w:ascii="Garamond" w:hAnsi="Garamond"/>
          <w:sz w:val="22"/>
          <w:szCs w:val="22"/>
          <w:u w:val="single"/>
        </w:rPr>
        <w:t>based on enrollment</w:t>
      </w:r>
      <w:r w:rsidR="0057454E">
        <w:rPr>
          <w:rFonts w:ascii="Garamond" w:hAnsi="Garamond"/>
          <w:sz w:val="22"/>
          <w:szCs w:val="22"/>
        </w:rPr>
        <w:t xml:space="preserve">.  CND 480 includes a clinical component.  </w:t>
      </w:r>
      <w:r w:rsidR="005D4EF3">
        <w:rPr>
          <w:rFonts w:ascii="Garamond" w:hAnsi="Garamond"/>
          <w:sz w:val="22"/>
          <w:szCs w:val="22"/>
        </w:rPr>
        <w:t>As much as is possible, clinical is arranged near the student’s place of residence.</w:t>
      </w:r>
    </w:p>
    <w:p w:rsidR="00296E11" w:rsidRDefault="00296E11" w:rsidP="00692D35">
      <w:pPr>
        <w:rPr>
          <w:rFonts w:ascii="Garamond" w:hAnsi="Garamond"/>
          <w:sz w:val="22"/>
          <w:szCs w:val="22"/>
        </w:rPr>
      </w:pPr>
    </w:p>
    <w:p w:rsidR="00412824" w:rsidRDefault="00011D65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s</w:t>
      </w:r>
      <w:r w:rsidR="004A2F55" w:rsidRPr="00DF35EE">
        <w:rPr>
          <w:rFonts w:ascii="Garamond" w:hAnsi="Garamond"/>
          <w:sz w:val="22"/>
          <w:szCs w:val="22"/>
        </w:rPr>
        <w:t xml:space="preserve">ix </w:t>
      </w:r>
      <w:r w:rsidR="006F2512" w:rsidRPr="00DF35EE">
        <w:rPr>
          <w:rFonts w:ascii="Garamond" w:hAnsi="Garamond"/>
          <w:sz w:val="22"/>
          <w:szCs w:val="22"/>
        </w:rPr>
        <w:t xml:space="preserve">core* nursing courses </w:t>
      </w:r>
      <w:r>
        <w:rPr>
          <w:rFonts w:ascii="Garamond" w:hAnsi="Garamond"/>
          <w:sz w:val="22"/>
          <w:szCs w:val="22"/>
        </w:rPr>
        <w:t>–</w:t>
      </w:r>
      <w:r w:rsidR="005D4EF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</w:t>
      </w:r>
      <w:r w:rsidR="005D4EF3">
        <w:rPr>
          <w:rFonts w:ascii="Garamond" w:hAnsi="Garamond"/>
          <w:sz w:val="22"/>
          <w:szCs w:val="22"/>
        </w:rPr>
        <w:t>ND 407, 441, 446, 447, 453, 454 (</w:t>
      </w:r>
      <w:r w:rsidR="006F2512" w:rsidRPr="00DF35EE">
        <w:rPr>
          <w:rFonts w:ascii="Garamond" w:hAnsi="Garamond"/>
          <w:sz w:val="22"/>
          <w:szCs w:val="22"/>
        </w:rPr>
        <w:t xml:space="preserve">18 credits) and </w:t>
      </w:r>
      <w:r w:rsidR="006D69C7" w:rsidRPr="00DF35EE">
        <w:rPr>
          <w:rFonts w:ascii="Garamond" w:hAnsi="Garamond"/>
          <w:sz w:val="22"/>
          <w:szCs w:val="22"/>
        </w:rPr>
        <w:t xml:space="preserve">upper division </w:t>
      </w:r>
      <w:r w:rsidR="006F2512" w:rsidRPr="00DF35EE">
        <w:rPr>
          <w:rFonts w:ascii="Garamond" w:hAnsi="Garamond"/>
          <w:sz w:val="22"/>
          <w:szCs w:val="22"/>
        </w:rPr>
        <w:t>nursing electives (6 credits) are offered online</w:t>
      </w:r>
      <w:r w:rsidR="00DF35EE">
        <w:rPr>
          <w:rFonts w:ascii="Garamond" w:hAnsi="Garamond"/>
          <w:sz w:val="22"/>
          <w:szCs w:val="22"/>
        </w:rPr>
        <w:t xml:space="preserve">.  </w:t>
      </w:r>
      <w:r w:rsidR="006F2512" w:rsidRPr="00DF35EE">
        <w:rPr>
          <w:rFonts w:ascii="Garamond" w:hAnsi="Garamond"/>
          <w:sz w:val="22"/>
          <w:szCs w:val="22"/>
        </w:rPr>
        <w:t>Each core course or</w:t>
      </w:r>
      <w:r w:rsidR="00932B8B" w:rsidRPr="00DF35EE">
        <w:rPr>
          <w:rFonts w:ascii="Garamond" w:hAnsi="Garamond"/>
          <w:sz w:val="22"/>
          <w:szCs w:val="22"/>
        </w:rPr>
        <w:t>i</w:t>
      </w:r>
      <w:r w:rsidR="006F2512" w:rsidRPr="00DF35EE">
        <w:rPr>
          <w:rFonts w:ascii="Garamond" w:hAnsi="Garamond"/>
          <w:sz w:val="22"/>
          <w:szCs w:val="22"/>
        </w:rPr>
        <w:t>ginates from one o</w:t>
      </w:r>
      <w:r w:rsidR="006D69C7" w:rsidRPr="00DF35EE">
        <w:rPr>
          <w:rFonts w:ascii="Garamond" w:hAnsi="Garamond"/>
          <w:sz w:val="22"/>
          <w:szCs w:val="22"/>
        </w:rPr>
        <w:t>f the six</w:t>
      </w:r>
      <w:r w:rsidR="006F2512" w:rsidRPr="00DF35EE">
        <w:rPr>
          <w:rFonts w:ascii="Garamond" w:hAnsi="Garamond"/>
          <w:sz w:val="22"/>
          <w:szCs w:val="22"/>
        </w:rPr>
        <w:t xml:space="preserve"> participating universiti</w:t>
      </w:r>
      <w:r w:rsidR="005D4EF3">
        <w:rPr>
          <w:rFonts w:ascii="Garamond" w:hAnsi="Garamond"/>
          <w:sz w:val="22"/>
          <w:szCs w:val="22"/>
        </w:rPr>
        <w:t xml:space="preserve">es.  Nursing electives are </w:t>
      </w:r>
      <w:r w:rsidR="006F2512" w:rsidRPr="00DF35EE">
        <w:rPr>
          <w:rFonts w:ascii="Garamond" w:hAnsi="Garamond"/>
          <w:sz w:val="22"/>
          <w:szCs w:val="22"/>
        </w:rPr>
        <w:t>offered on a rotating</w:t>
      </w:r>
      <w:r w:rsidR="00DF35EE">
        <w:rPr>
          <w:rFonts w:ascii="Garamond" w:hAnsi="Garamond"/>
          <w:sz w:val="22"/>
          <w:szCs w:val="22"/>
        </w:rPr>
        <w:t xml:space="preserve"> basis</w:t>
      </w:r>
      <w:r>
        <w:rPr>
          <w:rFonts w:ascii="Garamond" w:hAnsi="Garamond"/>
          <w:sz w:val="22"/>
          <w:szCs w:val="22"/>
        </w:rPr>
        <w:t xml:space="preserve"> </w:t>
      </w:r>
      <w:r w:rsidR="005D4EF3">
        <w:rPr>
          <w:rFonts w:ascii="Garamond" w:hAnsi="Garamond"/>
          <w:sz w:val="22"/>
          <w:szCs w:val="22"/>
        </w:rPr>
        <w:t>online through BSN@HOME</w:t>
      </w:r>
      <w:r w:rsidR="00C13AB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and UWEC</w:t>
      </w:r>
      <w:r w:rsidR="00DF35EE">
        <w:rPr>
          <w:rFonts w:ascii="Garamond" w:hAnsi="Garamond"/>
          <w:sz w:val="22"/>
          <w:szCs w:val="22"/>
        </w:rPr>
        <w:t xml:space="preserve">. </w:t>
      </w:r>
      <w:r w:rsidR="00893773" w:rsidRPr="00DF35EE">
        <w:rPr>
          <w:rFonts w:ascii="Garamond" w:hAnsi="Garamond"/>
          <w:sz w:val="22"/>
          <w:szCs w:val="22"/>
        </w:rPr>
        <w:t xml:space="preserve"> </w:t>
      </w:r>
    </w:p>
    <w:p w:rsidR="00412824" w:rsidRDefault="00412824" w:rsidP="00692D35">
      <w:pPr>
        <w:rPr>
          <w:rFonts w:ascii="Garamond" w:hAnsi="Garamond"/>
          <w:sz w:val="22"/>
          <w:szCs w:val="22"/>
        </w:rPr>
      </w:pPr>
    </w:p>
    <w:p w:rsidR="00040BC5" w:rsidRPr="00C25CDE" w:rsidRDefault="00040BC5" w:rsidP="00692D35">
      <w:pPr>
        <w:rPr>
          <w:rFonts w:ascii="Garamond" w:hAnsi="Garamond"/>
          <w:sz w:val="22"/>
          <w:szCs w:val="22"/>
        </w:rPr>
      </w:pPr>
      <w:r w:rsidRPr="00DF35EE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pplicants must be </w:t>
      </w:r>
      <w:r w:rsidRPr="00040BC5">
        <w:rPr>
          <w:rFonts w:ascii="Garamond" w:hAnsi="Garamond"/>
          <w:b/>
          <w:sz w:val="22"/>
          <w:szCs w:val="22"/>
        </w:rPr>
        <w:t>admitted</w:t>
      </w:r>
      <w:r>
        <w:rPr>
          <w:rFonts w:ascii="Garamond" w:hAnsi="Garamond"/>
          <w:sz w:val="22"/>
          <w:szCs w:val="22"/>
        </w:rPr>
        <w:t xml:space="preserve"> to the University by the application deadlines. </w:t>
      </w:r>
      <w:r w:rsidR="00FD68D4" w:rsidRPr="00DF35EE">
        <w:rPr>
          <w:rFonts w:ascii="Garamond" w:hAnsi="Garamond"/>
          <w:sz w:val="22"/>
          <w:szCs w:val="22"/>
        </w:rPr>
        <w:t xml:space="preserve">Nursing </w:t>
      </w:r>
      <w:r>
        <w:rPr>
          <w:rFonts w:ascii="Garamond" w:hAnsi="Garamond"/>
          <w:sz w:val="22"/>
          <w:szCs w:val="22"/>
        </w:rPr>
        <w:t xml:space="preserve">program </w:t>
      </w:r>
      <w:r w:rsidR="00FD68D4" w:rsidRPr="00DF35EE">
        <w:rPr>
          <w:rFonts w:ascii="Garamond" w:hAnsi="Garamond"/>
          <w:sz w:val="22"/>
          <w:szCs w:val="22"/>
        </w:rPr>
        <w:t xml:space="preserve">application deadlines are October </w:t>
      </w:r>
      <w:r w:rsidR="0052254E" w:rsidRPr="00DF35EE">
        <w:rPr>
          <w:rFonts w:ascii="Garamond" w:hAnsi="Garamond"/>
          <w:sz w:val="22"/>
          <w:szCs w:val="22"/>
        </w:rPr>
        <w:t>1</w:t>
      </w:r>
      <w:r w:rsidR="0052254E" w:rsidRPr="00DF35EE">
        <w:rPr>
          <w:rFonts w:ascii="Garamond" w:hAnsi="Garamond"/>
          <w:sz w:val="22"/>
          <w:szCs w:val="22"/>
          <w:vertAlign w:val="superscript"/>
        </w:rPr>
        <w:t>st</w:t>
      </w:r>
      <w:r w:rsidR="0052254E" w:rsidRPr="00DF35EE">
        <w:rPr>
          <w:rFonts w:ascii="Garamond" w:hAnsi="Garamond"/>
          <w:sz w:val="22"/>
          <w:szCs w:val="22"/>
        </w:rPr>
        <w:t xml:space="preserve"> </w:t>
      </w:r>
      <w:r w:rsidR="00AF6066">
        <w:rPr>
          <w:rFonts w:ascii="Garamond" w:hAnsi="Garamond"/>
          <w:sz w:val="22"/>
          <w:szCs w:val="22"/>
        </w:rPr>
        <w:t>and November 1</w:t>
      </w:r>
      <w:r w:rsidR="00AF6066" w:rsidRPr="00AF6066">
        <w:rPr>
          <w:rFonts w:ascii="Garamond" w:hAnsi="Garamond"/>
          <w:sz w:val="22"/>
          <w:szCs w:val="22"/>
          <w:vertAlign w:val="superscript"/>
        </w:rPr>
        <w:t>st</w:t>
      </w:r>
      <w:r w:rsidR="00AF6066">
        <w:rPr>
          <w:rFonts w:ascii="Garamond" w:hAnsi="Garamond"/>
          <w:sz w:val="22"/>
          <w:szCs w:val="22"/>
        </w:rPr>
        <w:t xml:space="preserve"> </w:t>
      </w:r>
      <w:r w:rsidR="0052254E" w:rsidRPr="00DF35EE">
        <w:rPr>
          <w:rFonts w:ascii="Garamond" w:hAnsi="Garamond"/>
          <w:sz w:val="22"/>
          <w:szCs w:val="22"/>
        </w:rPr>
        <w:t xml:space="preserve">for </w:t>
      </w:r>
      <w:r w:rsidR="00994254">
        <w:rPr>
          <w:rFonts w:ascii="Garamond" w:hAnsi="Garamond"/>
          <w:sz w:val="22"/>
          <w:szCs w:val="22"/>
        </w:rPr>
        <w:t>Spring</w:t>
      </w:r>
      <w:r w:rsidR="0052254E" w:rsidRPr="00DF35EE">
        <w:rPr>
          <w:rFonts w:ascii="Garamond" w:hAnsi="Garamond"/>
          <w:sz w:val="22"/>
          <w:szCs w:val="22"/>
        </w:rPr>
        <w:t xml:space="preserve"> semester </w:t>
      </w:r>
      <w:r w:rsidR="00FD68D4" w:rsidRPr="00DF35EE">
        <w:rPr>
          <w:rFonts w:ascii="Garamond" w:hAnsi="Garamond"/>
          <w:sz w:val="22"/>
          <w:szCs w:val="22"/>
        </w:rPr>
        <w:t>and March 1</w:t>
      </w:r>
      <w:r w:rsidR="00FD68D4" w:rsidRPr="00DF35EE">
        <w:rPr>
          <w:rFonts w:ascii="Garamond" w:hAnsi="Garamond"/>
          <w:sz w:val="22"/>
          <w:szCs w:val="22"/>
          <w:vertAlign w:val="superscript"/>
        </w:rPr>
        <w:t>st</w:t>
      </w:r>
      <w:r w:rsidR="00994254">
        <w:rPr>
          <w:rFonts w:ascii="Garamond" w:hAnsi="Garamond"/>
          <w:sz w:val="22"/>
          <w:szCs w:val="22"/>
        </w:rPr>
        <w:t>, April 1</w:t>
      </w:r>
      <w:r w:rsidR="00994254">
        <w:rPr>
          <w:rFonts w:ascii="Garamond" w:hAnsi="Garamond"/>
          <w:sz w:val="22"/>
          <w:szCs w:val="22"/>
          <w:vertAlign w:val="superscript"/>
        </w:rPr>
        <w:t>st</w:t>
      </w:r>
      <w:r w:rsidR="00994254">
        <w:rPr>
          <w:rFonts w:ascii="Garamond" w:hAnsi="Garamond"/>
          <w:sz w:val="22"/>
          <w:szCs w:val="22"/>
        </w:rPr>
        <w:t>,</w:t>
      </w:r>
      <w:r w:rsidR="00FD68D4" w:rsidRPr="00DF35EE">
        <w:rPr>
          <w:rFonts w:ascii="Garamond" w:hAnsi="Garamond"/>
          <w:sz w:val="22"/>
          <w:szCs w:val="22"/>
        </w:rPr>
        <w:t xml:space="preserve"> </w:t>
      </w:r>
      <w:r w:rsidR="0052254E" w:rsidRPr="00DF35EE">
        <w:rPr>
          <w:rFonts w:ascii="Garamond" w:hAnsi="Garamond"/>
          <w:sz w:val="22"/>
          <w:szCs w:val="22"/>
        </w:rPr>
        <w:t>and June 1</w:t>
      </w:r>
      <w:r w:rsidR="0052254E" w:rsidRPr="00DF35EE">
        <w:rPr>
          <w:rFonts w:ascii="Garamond" w:hAnsi="Garamond"/>
          <w:sz w:val="22"/>
          <w:szCs w:val="22"/>
          <w:vertAlign w:val="superscript"/>
        </w:rPr>
        <w:t>st</w:t>
      </w:r>
      <w:r w:rsidR="0052254E" w:rsidRPr="00DF35EE">
        <w:rPr>
          <w:rFonts w:ascii="Garamond" w:hAnsi="Garamond"/>
          <w:sz w:val="22"/>
          <w:szCs w:val="22"/>
        </w:rPr>
        <w:t xml:space="preserve"> for </w:t>
      </w:r>
      <w:r w:rsidR="00994254">
        <w:rPr>
          <w:rFonts w:ascii="Garamond" w:hAnsi="Garamond"/>
          <w:sz w:val="22"/>
          <w:szCs w:val="22"/>
        </w:rPr>
        <w:t>Fall</w:t>
      </w:r>
      <w:r w:rsidR="0052254E" w:rsidRPr="00DF35EE">
        <w:rPr>
          <w:rFonts w:ascii="Garamond" w:hAnsi="Garamond"/>
          <w:sz w:val="22"/>
          <w:szCs w:val="22"/>
        </w:rPr>
        <w:t xml:space="preserve"> semester. </w:t>
      </w:r>
      <w:r w:rsidR="004A2F55" w:rsidRPr="00DF35EE">
        <w:rPr>
          <w:rFonts w:ascii="Garamond" w:hAnsi="Garamond"/>
          <w:sz w:val="22"/>
          <w:szCs w:val="22"/>
        </w:rPr>
        <w:t xml:space="preserve">Please go to </w:t>
      </w:r>
      <w:hyperlink r:id="rId8" w:history="1">
        <w:r w:rsidR="004A2F55" w:rsidRPr="00DF35EE">
          <w:rPr>
            <w:rStyle w:val="Hyperlink"/>
            <w:rFonts w:ascii="Garamond" w:hAnsi="Garamond"/>
            <w:sz w:val="22"/>
            <w:szCs w:val="22"/>
          </w:rPr>
          <w:t>www.bsnathome.com</w:t>
        </w:r>
      </w:hyperlink>
      <w:r w:rsidR="004A2F55" w:rsidRPr="00DF35EE">
        <w:rPr>
          <w:rFonts w:ascii="Garamond" w:hAnsi="Garamond"/>
          <w:sz w:val="22"/>
          <w:szCs w:val="22"/>
        </w:rPr>
        <w:t xml:space="preserve"> and complete a </w:t>
      </w:r>
      <w:r w:rsidR="004A2F55" w:rsidRPr="00DF35EE">
        <w:rPr>
          <w:rFonts w:ascii="Garamond" w:hAnsi="Garamond"/>
          <w:i/>
          <w:sz w:val="22"/>
          <w:szCs w:val="22"/>
        </w:rPr>
        <w:t xml:space="preserve">STUDENT </w:t>
      </w:r>
      <w:r w:rsidR="00D150DE" w:rsidRPr="00DF35EE">
        <w:rPr>
          <w:rFonts w:ascii="Garamond" w:hAnsi="Garamond"/>
          <w:i/>
          <w:caps/>
          <w:sz w:val="22"/>
          <w:szCs w:val="22"/>
        </w:rPr>
        <w:t xml:space="preserve">Interest </w:t>
      </w:r>
      <w:r w:rsidR="00BE3C6D" w:rsidRPr="00DF35EE">
        <w:rPr>
          <w:rFonts w:ascii="Garamond" w:hAnsi="Garamond"/>
          <w:i/>
          <w:sz w:val="22"/>
          <w:szCs w:val="22"/>
        </w:rPr>
        <w:t>I</w:t>
      </w:r>
      <w:r w:rsidR="004A2F55" w:rsidRPr="00DF35EE">
        <w:rPr>
          <w:rFonts w:ascii="Garamond" w:hAnsi="Garamond"/>
          <w:i/>
          <w:sz w:val="22"/>
          <w:szCs w:val="22"/>
        </w:rPr>
        <w:t xml:space="preserve">NQUIRY </w:t>
      </w:r>
      <w:r w:rsidR="004A2F55" w:rsidRPr="00DF35EE">
        <w:rPr>
          <w:rFonts w:ascii="Garamond" w:hAnsi="Garamond"/>
          <w:sz w:val="22"/>
          <w:szCs w:val="22"/>
        </w:rPr>
        <w:t>form for further information.</w:t>
      </w:r>
      <w:r w:rsidR="004A2F55" w:rsidRPr="00C25CDE">
        <w:rPr>
          <w:rFonts w:ascii="Garamond" w:hAnsi="Garamond"/>
          <w:sz w:val="22"/>
          <w:szCs w:val="22"/>
        </w:rPr>
        <w:t xml:space="preserve"> </w:t>
      </w:r>
      <w:r w:rsidR="00E84484">
        <w:rPr>
          <w:rFonts w:ascii="Garamond" w:hAnsi="Garamond"/>
          <w:sz w:val="22"/>
          <w:szCs w:val="22"/>
        </w:rPr>
        <w:t xml:space="preserve"> </w:t>
      </w:r>
    </w:p>
    <w:p w:rsidR="00E84484" w:rsidRDefault="00E84484" w:rsidP="00692D35">
      <w:pPr>
        <w:rPr>
          <w:rFonts w:ascii="Garamond" w:hAnsi="Garamond"/>
          <w:sz w:val="22"/>
          <w:szCs w:val="22"/>
        </w:rPr>
      </w:pPr>
    </w:p>
    <w:p w:rsidR="00040BC5" w:rsidRDefault="00040BC5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412824" w:rsidRPr="00DF35EE">
        <w:rPr>
          <w:rFonts w:ascii="Garamond" w:hAnsi="Garamond"/>
          <w:sz w:val="22"/>
          <w:szCs w:val="22"/>
        </w:rPr>
        <w:t xml:space="preserve">All students </w:t>
      </w:r>
      <w:r w:rsidR="00412824" w:rsidRPr="00DF35EE">
        <w:rPr>
          <w:rFonts w:ascii="Garamond" w:hAnsi="Garamond"/>
          <w:sz w:val="22"/>
          <w:szCs w:val="22"/>
          <w:u w:val="single"/>
        </w:rPr>
        <w:t>must</w:t>
      </w:r>
      <w:r w:rsidR="00412824" w:rsidRPr="00DF35EE">
        <w:rPr>
          <w:rFonts w:ascii="Garamond" w:hAnsi="Garamond"/>
          <w:sz w:val="22"/>
          <w:szCs w:val="22"/>
        </w:rPr>
        <w:t xml:space="preserve"> have a Wisconsin RN</w:t>
      </w:r>
      <w:r w:rsidR="00C13ABB">
        <w:rPr>
          <w:rFonts w:ascii="Garamond" w:hAnsi="Garamond"/>
          <w:sz w:val="22"/>
          <w:szCs w:val="22"/>
        </w:rPr>
        <w:t xml:space="preserve"> license at time of admission or by the designated deadline once admitted.</w:t>
      </w:r>
    </w:p>
    <w:p w:rsidR="00994254" w:rsidRPr="00C25CDE" w:rsidRDefault="00994254" w:rsidP="00692D35">
      <w:pPr>
        <w:rPr>
          <w:rFonts w:ascii="Garamond" w:hAnsi="Garamond"/>
          <w:sz w:val="22"/>
          <w:szCs w:val="22"/>
        </w:rPr>
      </w:pPr>
    </w:p>
    <w:p w:rsidR="00040BC5" w:rsidRPr="00C25CDE" w:rsidRDefault="00994254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RN-to-</w:t>
      </w:r>
      <w:r w:rsidR="00040BC5" w:rsidRPr="00C25CDE">
        <w:rPr>
          <w:rFonts w:ascii="Garamond" w:hAnsi="Garamond"/>
          <w:sz w:val="22"/>
          <w:szCs w:val="22"/>
        </w:rPr>
        <w:t>BSN to MSN option is also available</w:t>
      </w:r>
    </w:p>
    <w:p w:rsidR="00B426B5" w:rsidRPr="00D47FCC" w:rsidRDefault="00B426B5" w:rsidP="00692D35">
      <w:pPr>
        <w:rPr>
          <w:rFonts w:ascii="Garamond" w:hAnsi="Garamond"/>
          <w:sz w:val="22"/>
          <w:szCs w:val="22"/>
        </w:rPr>
      </w:pPr>
    </w:p>
    <w:p w:rsidR="00B426B5" w:rsidRPr="00D47FCC" w:rsidRDefault="00B426B5" w:rsidP="00692D35">
      <w:pPr>
        <w:pStyle w:val="Heading1"/>
        <w:rPr>
          <w:rFonts w:ascii="Garamond" w:hAnsi="Garamond"/>
          <w:sz w:val="22"/>
          <w:szCs w:val="22"/>
        </w:rPr>
      </w:pPr>
      <w:r w:rsidRPr="00D47FCC">
        <w:rPr>
          <w:rFonts w:ascii="Garamond" w:hAnsi="Garamond"/>
          <w:sz w:val="22"/>
          <w:szCs w:val="22"/>
        </w:rPr>
        <w:t xml:space="preserve">ADVISING </w:t>
      </w:r>
    </w:p>
    <w:p w:rsidR="00B426B5" w:rsidRPr="00D47FCC" w:rsidRDefault="009C492F" w:rsidP="00692D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B426B5" w:rsidRPr="00D47FCC">
        <w:rPr>
          <w:rFonts w:ascii="Garamond" w:hAnsi="Garamond"/>
          <w:sz w:val="22"/>
          <w:szCs w:val="22"/>
        </w:rPr>
        <w:t xml:space="preserve">tudents are assigned to a UW-Eau Claire </w:t>
      </w:r>
      <w:r w:rsidR="00D41F29">
        <w:rPr>
          <w:rFonts w:ascii="Garamond" w:hAnsi="Garamond"/>
          <w:sz w:val="22"/>
          <w:szCs w:val="22"/>
        </w:rPr>
        <w:t xml:space="preserve">BSN Completion </w:t>
      </w:r>
      <w:r w:rsidR="0018231A" w:rsidRPr="00D47FCC">
        <w:rPr>
          <w:rFonts w:ascii="Garamond" w:hAnsi="Garamond"/>
          <w:sz w:val="22"/>
          <w:szCs w:val="22"/>
        </w:rPr>
        <w:t>adviser</w:t>
      </w:r>
      <w:r w:rsidR="00B426B5" w:rsidRPr="00D47FCC">
        <w:rPr>
          <w:rFonts w:ascii="Garamond" w:hAnsi="Garamond"/>
          <w:sz w:val="22"/>
          <w:szCs w:val="22"/>
        </w:rPr>
        <w:t xml:space="preserve">. Regular contact with the </w:t>
      </w:r>
      <w:r w:rsidR="0018231A" w:rsidRPr="00D47FCC">
        <w:rPr>
          <w:rFonts w:ascii="Garamond" w:hAnsi="Garamond"/>
          <w:sz w:val="22"/>
          <w:szCs w:val="22"/>
        </w:rPr>
        <w:t>adviser</w:t>
      </w:r>
      <w:r w:rsidR="00FD68D4">
        <w:rPr>
          <w:rFonts w:ascii="Garamond" w:hAnsi="Garamond"/>
          <w:sz w:val="22"/>
          <w:szCs w:val="22"/>
        </w:rPr>
        <w:t xml:space="preserve"> by telephone, </w:t>
      </w:r>
      <w:r w:rsidR="006D69C7">
        <w:rPr>
          <w:rFonts w:ascii="Garamond" w:hAnsi="Garamond"/>
          <w:sz w:val="22"/>
          <w:szCs w:val="22"/>
        </w:rPr>
        <w:t>videoconference</w:t>
      </w:r>
      <w:r w:rsidR="00FD68D4">
        <w:rPr>
          <w:rFonts w:ascii="Garamond" w:hAnsi="Garamond"/>
          <w:sz w:val="22"/>
          <w:szCs w:val="22"/>
        </w:rPr>
        <w:t>, Skype, or email</w:t>
      </w:r>
      <w:r w:rsidR="00B426B5" w:rsidRPr="00D47FCC">
        <w:rPr>
          <w:rFonts w:ascii="Garamond" w:hAnsi="Garamond"/>
          <w:sz w:val="22"/>
          <w:szCs w:val="22"/>
        </w:rPr>
        <w:t xml:space="preserve"> serve</w:t>
      </w:r>
      <w:r>
        <w:rPr>
          <w:rFonts w:ascii="Garamond" w:hAnsi="Garamond"/>
          <w:sz w:val="22"/>
          <w:szCs w:val="22"/>
        </w:rPr>
        <w:t>s</w:t>
      </w:r>
      <w:r w:rsidR="00B426B5" w:rsidRPr="00D47FCC">
        <w:rPr>
          <w:rFonts w:ascii="Garamond" w:hAnsi="Garamond"/>
          <w:sz w:val="22"/>
          <w:szCs w:val="22"/>
        </w:rPr>
        <w:t xml:space="preserve"> to keep both the student and the </w:t>
      </w:r>
      <w:r w:rsidR="0018231A" w:rsidRPr="00D47FCC">
        <w:rPr>
          <w:rFonts w:ascii="Garamond" w:hAnsi="Garamond"/>
          <w:sz w:val="22"/>
          <w:szCs w:val="22"/>
        </w:rPr>
        <w:t>adviser</w:t>
      </w:r>
      <w:r w:rsidR="00B426B5" w:rsidRPr="00D47FCC">
        <w:rPr>
          <w:rFonts w:ascii="Garamond" w:hAnsi="Garamond"/>
          <w:sz w:val="22"/>
          <w:szCs w:val="22"/>
        </w:rPr>
        <w:t xml:space="preserve"> informed</w:t>
      </w:r>
      <w:r w:rsidR="00E3566D">
        <w:rPr>
          <w:rFonts w:ascii="Garamond" w:hAnsi="Garamond"/>
          <w:sz w:val="22"/>
          <w:szCs w:val="22"/>
        </w:rPr>
        <w:t>.</w:t>
      </w:r>
    </w:p>
    <w:p w:rsidR="00B426B5" w:rsidRPr="00D47FCC" w:rsidRDefault="00B426B5" w:rsidP="00692D35">
      <w:pPr>
        <w:rPr>
          <w:rFonts w:ascii="Garamond" w:hAnsi="Garamond"/>
          <w:sz w:val="22"/>
          <w:szCs w:val="22"/>
        </w:rPr>
      </w:pPr>
    </w:p>
    <w:p w:rsidR="00B426B5" w:rsidRPr="00B61FFB" w:rsidRDefault="00B426B5" w:rsidP="00E84484">
      <w:pPr>
        <w:rPr>
          <w:rFonts w:ascii="Garamond" w:hAnsi="Garamond"/>
          <w:b/>
          <w:sz w:val="22"/>
          <w:szCs w:val="22"/>
        </w:rPr>
      </w:pPr>
      <w:r w:rsidRPr="00095652">
        <w:rPr>
          <w:rFonts w:ascii="Garamond" w:hAnsi="Garamond"/>
          <w:b/>
          <w:sz w:val="22"/>
          <w:szCs w:val="22"/>
        </w:rPr>
        <w:t>For additional information contact:</w:t>
      </w:r>
      <w:r w:rsidR="00E84484">
        <w:rPr>
          <w:rFonts w:ascii="Garamond" w:hAnsi="Garamond"/>
          <w:b/>
          <w:sz w:val="22"/>
          <w:szCs w:val="22"/>
        </w:rPr>
        <w:tab/>
      </w:r>
      <w:r w:rsidRPr="00B61FFB">
        <w:rPr>
          <w:rFonts w:ascii="Garamond" w:hAnsi="Garamond"/>
          <w:b/>
          <w:sz w:val="22"/>
          <w:szCs w:val="22"/>
        </w:rPr>
        <w:t>University of Wisconsin-Eau Claire</w:t>
      </w:r>
    </w:p>
    <w:p w:rsidR="00B20D03" w:rsidRPr="00B61FFB" w:rsidRDefault="00B20D03" w:rsidP="00E84484">
      <w:pPr>
        <w:ind w:firstLine="720"/>
        <w:jc w:val="center"/>
        <w:rPr>
          <w:rFonts w:ascii="Garamond" w:hAnsi="Garamond"/>
          <w:b/>
          <w:sz w:val="22"/>
          <w:szCs w:val="22"/>
        </w:rPr>
      </w:pPr>
      <w:r w:rsidRPr="00B61FFB">
        <w:rPr>
          <w:rFonts w:ascii="Garamond" w:hAnsi="Garamond"/>
          <w:b/>
          <w:sz w:val="22"/>
          <w:szCs w:val="22"/>
        </w:rPr>
        <w:t>College of Nursing and Health Sciences</w:t>
      </w:r>
    </w:p>
    <w:p w:rsidR="00CF32BE" w:rsidRPr="00B61FFB" w:rsidRDefault="00C25CDE" w:rsidP="00E84484">
      <w:pPr>
        <w:pStyle w:val="Default"/>
        <w:ind w:firstLine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B52908">
        <w:rPr>
          <w:rFonts w:ascii="Garamond" w:hAnsi="Garamond"/>
          <w:sz w:val="22"/>
          <w:szCs w:val="22"/>
        </w:rPr>
        <w:t xml:space="preserve"> Roosevelt Ave</w:t>
      </w:r>
    </w:p>
    <w:p w:rsidR="00CF32BE" w:rsidRPr="00B61FFB" w:rsidRDefault="00B52908" w:rsidP="00E84484">
      <w:pPr>
        <w:pStyle w:val="Default"/>
        <w:ind w:firstLine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Eau Claire</w:t>
      </w:r>
      <w:r w:rsidR="00CF32BE" w:rsidRPr="00B61FFB">
        <w:rPr>
          <w:rFonts w:ascii="Garamond" w:hAnsi="Garamond"/>
          <w:sz w:val="22"/>
          <w:szCs w:val="22"/>
        </w:rPr>
        <w:t>, WI 54</w:t>
      </w:r>
      <w:r>
        <w:rPr>
          <w:rFonts w:ascii="Garamond" w:hAnsi="Garamond"/>
          <w:sz w:val="22"/>
          <w:szCs w:val="22"/>
        </w:rPr>
        <w:t>701-4004</w:t>
      </w:r>
    </w:p>
    <w:p w:rsidR="00E84484" w:rsidRDefault="00CF32BE" w:rsidP="00E84484">
      <w:pPr>
        <w:ind w:firstLine="720"/>
        <w:jc w:val="center"/>
        <w:rPr>
          <w:rFonts w:ascii="Garamond" w:hAnsi="Garamond" w:cs="Arial"/>
          <w:sz w:val="22"/>
          <w:szCs w:val="22"/>
        </w:rPr>
      </w:pPr>
      <w:r w:rsidRPr="00B61FFB">
        <w:rPr>
          <w:rFonts w:ascii="Garamond" w:hAnsi="Garamond" w:cs="Arial"/>
          <w:sz w:val="22"/>
          <w:szCs w:val="22"/>
        </w:rPr>
        <w:t xml:space="preserve">(715) </w:t>
      </w:r>
      <w:r w:rsidR="00B52908">
        <w:rPr>
          <w:rFonts w:ascii="Garamond" w:hAnsi="Garamond" w:cs="Arial"/>
          <w:sz w:val="22"/>
          <w:szCs w:val="22"/>
        </w:rPr>
        <w:t>836-</w:t>
      </w:r>
      <w:r w:rsidR="00C25CDE">
        <w:rPr>
          <w:rFonts w:ascii="Garamond" w:hAnsi="Garamond" w:cs="Arial"/>
          <w:sz w:val="22"/>
          <w:szCs w:val="22"/>
        </w:rPr>
        <w:t>3638</w:t>
      </w:r>
    </w:p>
    <w:p w:rsidR="00091855" w:rsidRPr="00E84484" w:rsidRDefault="00FD68D4" w:rsidP="00E84484">
      <w:pPr>
        <w:ind w:firstLine="720"/>
        <w:jc w:val="center"/>
        <w:rPr>
          <w:rFonts w:ascii="Garamond" w:hAnsi="Garamond"/>
          <w:b/>
          <w:sz w:val="22"/>
          <w:szCs w:val="22"/>
        </w:rPr>
      </w:pPr>
      <w:r w:rsidRPr="00B61FFB">
        <w:rPr>
          <w:rFonts w:ascii="Garamond" w:hAnsi="Garamond"/>
          <w:b/>
          <w:sz w:val="22"/>
          <w:szCs w:val="22"/>
        </w:rPr>
        <w:t xml:space="preserve">E-mail </w:t>
      </w:r>
      <w:r w:rsidR="00C25CDE">
        <w:rPr>
          <w:rFonts w:ascii="Garamond" w:hAnsi="Garamond"/>
          <w:b/>
          <w:sz w:val="22"/>
          <w:szCs w:val="22"/>
        </w:rPr>
        <w:t xml:space="preserve">Catherine (Kitty) Kenney – </w:t>
      </w:r>
      <w:hyperlink r:id="rId9" w:history="1">
        <w:r w:rsidR="00C25CDE" w:rsidRPr="00A476EF">
          <w:rPr>
            <w:rStyle w:val="Hyperlink"/>
            <w:rFonts w:ascii="Garamond" w:hAnsi="Garamond"/>
            <w:b/>
            <w:sz w:val="22"/>
            <w:szCs w:val="22"/>
          </w:rPr>
          <w:t>kromricc@uwec.edu</w:t>
        </w:r>
      </w:hyperlink>
    </w:p>
    <w:sectPr w:rsidR="00091855" w:rsidRPr="00E84484" w:rsidSect="001B7BB4">
      <w:pgSz w:w="12240" w:h="15840" w:code="1"/>
      <w:pgMar w:top="1152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E7" w:rsidRDefault="00412CE7">
      <w:r>
        <w:separator/>
      </w:r>
    </w:p>
  </w:endnote>
  <w:endnote w:type="continuationSeparator" w:id="0">
    <w:p w:rsidR="00412CE7" w:rsidRDefault="0041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B4" w:rsidRPr="001B7BB4" w:rsidRDefault="001B7BB4">
    <w:pPr>
      <w:pStyle w:val="Footer"/>
      <w:rPr>
        <w:sz w:val="16"/>
        <w:szCs w:val="16"/>
      </w:rPr>
    </w:pPr>
    <w:r w:rsidRPr="001B7BB4">
      <w:rPr>
        <w:sz w:val="16"/>
        <w:szCs w:val="16"/>
      </w:rPr>
      <w:t>12/8/2016</w:t>
    </w:r>
  </w:p>
  <w:p w:rsidR="0097619C" w:rsidRPr="00E84484" w:rsidRDefault="0097619C" w:rsidP="00AD519C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E7" w:rsidRDefault="00412CE7">
      <w:r>
        <w:separator/>
      </w:r>
    </w:p>
  </w:footnote>
  <w:footnote w:type="continuationSeparator" w:id="0">
    <w:p w:rsidR="00412CE7" w:rsidRDefault="0041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00B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526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457DB8"/>
    <w:multiLevelType w:val="singleLevel"/>
    <w:tmpl w:val="B2FE5486"/>
    <w:lvl w:ilvl="0">
      <w:start w:val="3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 w15:restartNumberingAfterBreak="0">
    <w:nsid w:val="0D547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0E24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A12AD6"/>
    <w:multiLevelType w:val="hybridMultilevel"/>
    <w:tmpl w:val="0FFA38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5D5"/>
    <w:multiLevelType w:val="singleLevel"/>
    <w:tmpl w:val="9196CC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3E82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CC4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150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F76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452DD6"/>
    <w:multiLevelType w:val="hybridMultilevel"/>
    <w:tmpl w:val="2E0A9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92CB1"/>
    <w:multiLevelType w:val="hybridMultilevel"/>
    <w:tmpl w:val="6EDC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F7921"/>
    <w:multiLevelType w:val="hybridMultilevel"/>
    <w:tmpl w:val="731A3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C7049"/>
    <w:multiLevelType w:val="hybridMultilevel"/>
    <w:tmpl w:val="FFAC1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491E"/>
    <w:multiLevelType w:val="singleLevel"/>
    <w:tmpl w:val="7E46ABE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</w:abstractNum>
  <w:abstractNum w:abstractNumId="16" w15:restartNumberingAfterBreak="0">
    <w:nsid w:val="4E19573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FB632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3723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923B1F"/>
    <w:multiLevelType w:val="hybridMultilevel"/>
    <w:tmpl w:val="A4109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D45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4D429C3"/>
    <w:multiLevelType w:val="hybridMultilevel"/>
    <w:tmpl w:val="A278482C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222340"/>
    <w:multiLevelType w:val="singleLevel"/>
    <w:tmpl w:val="03B220EE"/>
    <w:lvl w:ilvl="0">
      <w:start w:val="3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"/>
  </w:num>
  <w:num w:numId="14">
    <w:abstractNumId w:val="22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6"/>
    <w:rsid w:val="00011D65"/>
    <w:rsid w:val="00017CF8"/>
    <w:rsid w:val="000316B4"/>
    <w:rsid w:val="00040BC5"/>
    <w:rsid w:val="0004413B"/>
    <w:rsid w:val="0005123F"/>
    <w:rsid w:val="00063285"/>
    <w:rsid w:val="00091855"/>
    <w:rsid w:val="00095652"/>
    <w:rsid w:val="000B28AF"/>
    <w:rsid w:val="000F76EF"/>
    <w:rsid w:val="00130D30"/>
    <w:rsid w:val="00134A66"/>
    <w:rsid w:val="001447A7"/>
    <w:rsid w:val="00145E03"/>
    <w:rsid w:val="0014629D"/>
    <w:rsid w:val="00152FC4"/>
    <w:rsid w:val="0018231A"/>
    <w:rsid w:val="001910B6"/>
    <w:rsid w:val="00196CF5"/>
    <w:rsid w:val="001A332C"/>
    <w:rsid w:val="001A7DD9"/>
    <w:rsid w:val="001B7BB4"/>
    <w:rsid w:val="001D05AF"/>
    <w:rsid w:val="00215DEE"/>
    <w:rsid w:val="00217451"/>
    <w:rsid w:val="002211C4"/>
    <w:rsid w:val="002259DC"/>
    <w:rsid w:val="002272BE"/>
    <w:rsid w:val="002559BF"/>
    <w:rsid w:val="00282B01"/>
    <w:rsid w:val="002863BB"/>
    <w:rsid w:val="00296E11"/>
    <w:rsid w:val="002B4F65"/>
    <w:rsid w:val="002C1759"/>
    <w:rsid w:val="002C1FDF"/>
    <w:rsid w:val="002C2E7D"/>
    <w:rsid w:val="002F17CE"/>
    <w:rsid w:val="002F5E36"/>
    <w:rsid w:val="003203AF"/>
    <w:rsid w:val="00335EC9"/>
    <w:rsid w:val="0034193C"/>
    <w:rsid w:val="0035242C"/>
    <w:rsid w:val="003646C3"/>
    <w:rsid w:val="003862F5"/>
    <w:rsid w:val="00391FCA"/>
    <w:rsid w:val="00392EAB"/>
    <w:rsid w:val="003A0EBA"/>
    <w:rsid w:val="003A1656"/>
    <w:rsid w:val="003E3D0A"/>
    <w:rsid w:val="00412824"/>
    <w:rsid w:val="00412870"/>
    <w:rsid w:val="00412CE7"/>
    <w:rsid w:val="00414755"/>
    <w:rsid w:val="00415F03"/>
    <w:rsid w:val="00444241"/>
    <w:rsid w:val="00447713"/>
    <w:rsid w:val="00453A35"/>
    <w:rsid w:val="00463ABB"/>
    <w:rsid w:val="004A2F55"/>
    <w:rsid w:val="004D2217"/>
    <w:rsid w:val="004E27C5"/>
    <w:rsid w:val="00506ABF"/>
    <w:rsid w:val="00512246"/>
    <w:rsid w:val="00516C39"/>
    <w:rsid w:val="0052254E"/>
    <w:rsid w:val="00526288"/>
    <w:rsid w:val="00526ABD"/>
    <w:rsid w:val="005272CF"/>
    <w:rsid w:val="005519E0"/>
    <w:rsid w:val="0057454E"/>
    <w:rsid w:val="005829E7"/>
    <w:rsid w:val="0059228C"/>
    <w:rsid w:val="005A785F"/>
    <w:rsid w:val="005D07F9"/>
    <w:rsid w:val="005D4EF3"/>
    <w:rsid w:val="005F6676"/>
    <w:rsid w:val="006569BC"/>
    <w:rsid w:val="00684595"/>
    <w:rsid w:val="00686C98"/>
    <w:rsid w:val="00692D35"/>
    <w:rsid w:val="00693BDF"/>
    <w:rsid w:val="006D6385"/>
    <w:rsid w:val="006D69C7"/>
    <w:rsid w:val="006F2512"/>
    <w:rsid w:val="0070140A"/>
    <w:rsid w:val="007023F8"/>
    <w:rsid w:val="00724AF5"/>
    <w:rsid w:val="00730E3D"/>
    <w:rsid w:val="00740490"/>
    <w:rsid w:val="007A2DCD"/>
    <w:rsid w:val="007B46E5"/>
    <w:rsid w:val="007F75DF"/>
    <w:rsid w:val="00814DC0"/>
    <w:rsid w:val="008316DD"/>
    <w:rsid w:val="00861AC7"/>
    <w:rsid w:val="00893773"/>
    <w:rsid w:val="008B5A56"/>
    <w:rsid w:val="008B77BD"/>
    <w:rsid w:val="008E549A"/>
    <w:rsid w:val="008F25DA"/>
    <w:rsid w:val="008F4561"/>
    <w:rsid w:val="00932B8B"/>
    <w:rsid w:val="00936277"/>
    <w:rsid w:val="009572C6"/>
    <w:rsid w:val="0097619C"/>
    <w:rsid w:val="00994254"/>
    <w:rsid w:val="009C188E"/>
    <w:rsid w:val="009C492F"/>
    <w:rsid w:val="009F21F6"/>
    <w:rsid w:val="00A02162"/>
    <w:rsid w:val="00A13A03"/>
    <w:rsid w:val="00A3137C"/>
    <w:rsid w:val="00A56725"/>
    <w:rsid w:val="00A631CB"/>
    <w:rsid w:val="00A67D80"/>
    <w:rsid w:val="00AD35F1"/>
    <w:rsid w:val="00AD519C"/>
    <w:rsid w:val="00AD5F1C"/>
    <w:rsid w:val="00AF6066"/>
    <w:rsid w:val="00AF75D3"/>
    <w:rsid w:val="00B14B94"/>
    <w:rsid w:val="00B14F86"/>
    <w:rsid w:val="00B20D03"/>
    <w:rsid w:val="00B234E5"/>
    <w:rsid w:val="00B426B5"/>
    <w:rsid w:val="00B52908"/>
    <w:rsid w:val="00B61FFB"/>
    <w:rsid w:val="00B66437"/>
    <w:rsid w:val="00B85EC3"/>
    <w:rsid w:val="00BB3F7B"/>
    <w:rsid w:val="00BE3C6D"/>
    <w:rsid w:val="00BF2112"/>
    <w:rsid w:val="00BF24CA"/>
    <w:rsid w:val="00C07B37"/>
    <w:rsid w:val="00C1083B"/>
    <w:rsid w:val="00C13ABB"/>
    <w:rsid w:val="00C14638"/>
    <w:rsid w:val="00C20118"/>
    <w:rsid w:val="00C254A3"/>
    <w:rsid w:val="00C25CDE"/>
    <w:rsid w:val="00C6338B"/>
    <w:rsid w:val="00CA5B2A"/>
    <w:rsid w:val="00CC25DD"/>
    <w:rsid w:val="00CF32BE"/>
    <w:rsid w:val="00D150DE"/>
    <w:rsid w:val="00D2206D"/>
    <w:rsid w:val="00D32C25"/>
    <w:rsid w:val="00D41F29"/>
    <w:rsid w:val="00D47FCC"/>
    <w:rsid w:val="00D53C83"/>
    <w:rsid w:val="00D559C4"/>
    <w:rsid w:val="00D70646"/>
    <w:rsid w:val="00DA5ADE"/>
    <w:rsid w:val="00DB0642"/>
    <w:rsid w:val="00DC14E1"/>
    <w:rsid w:val="00DE6E6E"/>
    <w:rsid w:val="00DF08CB"/>
    <w:rsid w:val="00DF35EE"/>
    <w:rsid w:val="00DF43EC"/>
    <w:rsid w:val="00E02B6A"/>
    <w:rsid w:val="00E23FFB"/>
    <w:rsid w:val="00E30BBA"/>
    <w:rsid w:val="00E3566D"/>
    <w:rsid w:val="00E42279"/>
    <w:rsid w:val="00E53B60"/>
    <w:rsid w:val="00E60FC5"/>
    <w:rsid w:val="00E66434"/>
    <w:rsid w:val="00E77B76"/>
    <w:rsid w:val="00E84484"/>
    <w:rsid w:val="00EB63B3"/>
    <w:rsid w:val="00EC1C65"/>
    <w:rsid w:val="00EC2B26"/>
    <w:rsid w:val="00EC631D"/>
    <w:rsid w:val="00EE7B25"/>
    <w:rsid w:val="00F60BDF"/>
    <w:rsid w:val="00FA518F"/>
    <w:rsid w:val="00FA7BBE"/>
    <w:rsid w:val="00FD68D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DAD1-1BBD-4417-884D-9C02F83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3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8231A"/>
  </w:style>
  <w:style w:type="paragraph" w:customStyle="1" w:styleId="Default">
    <w:name w:val="Default"/>
    <w:rsid w:val="00CF3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A2F55"/>
    <w:rPr>
      <w:color w:val="0000FF"/>
      <w:u w:val="single"/>
    </w:rPr>
  </w:style>
  <w:style w:type="character" w:styleId="FollowedHyperlink">
    <w:name w:val="FollowedHyperlink"/>
    <w:rsid w:val="00BE3C6D"/>
    <w:rPr>
      <w:color w:val="954F72"/>
      <w:u w:val="single"/>
    </w:rPr>
  </w:style>
  <w:style w:type="character" w:styleId="CommentReference">
    <w:name w:val="annotation reference"/>
    <w:basedOn w:val="DefaultParagraphFont"/>
    <w:rsid w:val="00044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1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13B"/>
  </w:style>
  <w:style w:type="paragraph" w:styleId="CommentSubject">
    <w:name w:val="annotation subject"/>
    <w:basedOn w:val="CommentText"/>
    <w:next w:val="CommentText"/>
    <w:link w:val="CommentSubjectChar"/>
    <w:rsid w:val="00044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13B"/>
    <w:rPr>
      <w:b/>
      <w:bCs/>
    </w:rPr>
  </w:style>
  <w:style w:type="paragraph" w:styleId="ListParagraph">
    <w:name w:val="List Paragraph"/>
    <w:basedOn w:val="Normal"/>
    <w:uiPriority w:val="34"/>
    <w:qFormat/>
    <w:rsid w:val="008B5A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B7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athom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mricc@uw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NURSING PROGRAM</vt:lpstr>
    </vt:vector>
  </TitlesOfParts>
  <Company>UWEC</Company>
  <LinksUpToDate>false</LinksUpToDate>
  <CharactersWithSpaces>5832</CharactersWithSpaces>
  <SharedDoc>false</SharedDoc>
  <HLinks>
    <vt:vector size="12" baseType="variant"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mailto:kromricc@uwec.edu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http://www.bsnathome.com/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NURSING PROGRAM</dc:title>
  <dc:subject/>
  <dc:creator>Hanson Brenner, Gail Marie</dc:creator>
  <cp:keywords/>
  <cp:lastModifiedBy>Adams, Jan Louise</cp:lastModifiedBy>
  <cp:revision>2</cp:revision>
  <cp:lastPrinted>2015-07-21T20:08:00Z</cp:lastPrinted>
  <dcterms:created xsi:type="dcterms:W3CDTF">2016-12-16T17:38:00Z</dcterms:created>
  <dcterms:modified xsi:type="dcterms:W3CDTF">2016-12-16T17:38:00Z</dcterms:modified>
</cp:coreProperties>
</file>